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57" w:rsidRDefault="00343757" w:rsidP="003437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ARTES DE FAZER COM AS MÃOS</w:t>
      </w:r>
    </w:p>
    <w:p w:rsidR="00343757" w:rsidRDefault="00FC1EAB" w:rsidP="00343757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Keila</w:t>
      </w:r>
      <w:proofErr w:type="spellEnd"/>
      <w:r>
        <w:rPr>
          <w:rFonts w:ascii="Arial" w:hAnsi="Arial" w:cs="Arial"/>
          <w:sz w:val="22"/>
          <w:szCs w:val="22"/>
        </w:rPr>
        <w:t xml:space="preserve"> Queiroz e Silva</w:t>
      </w:r>
      <w:r w:rsidR="00343D0B">
        <w:rPr>
          <w:rFonts w:ascii="Arial" w:hAnsi="Arial" w:cs="Arial"/>
          <w:sz w:val="22"/>
          <w:szCs w:val="22"/>
        </w:rPr>
        <w:t xml:space="preserve"> </w:t>
      </w:r>
      <w:r w:rsidR="0043286A">
        <w:rPr>
          <w:rFonts w:ascii="Arial" w:hAnsi="Arial" w:cs="Arial"/>
          <w:sz w:val="22"/>
          <w:szCs w:val="22"/>
        </w:rPr>
        <w:t>(1); Carlos Edu</w:t>
      </w:r>
      <w:r w:rsidR="000A68D8">
        <w:rPr>
          <w:rFonts w:ascii="Arial" w:hAnsi="Arial" w:cs="Arial"/>
          <w:sz w:val="22"/>
          <w:szCs w:val="22"/>
        </w:rPr>
        <w:t>ardo</w:t>
      </w:r>
      <w:r w:rsidR="00EF482E">
        <w:rPr>
          <w:rFonts w:ascii="Arial" w:hAnsi="Arial" w:cs="Arial"/>
          <w:sz w:val="22"/>
          <w:szCs w:val="22"/>
        </w:rPr>
        <w:t xml:space="preserve"> Silva</w:t>
      </w:r>
      <w:r w:rsidR="00343D0B">
        <w:rPr>
          <w:rFonts w:ascii="Arial" w:hAnsi="Arial" w:cs="Arial"/>
          <w:sz w:val="22"/>
          <w:szCs w:val="22"/>
        </w:rPr>
        <w:t xml:space="preserve"> </w:t>
      </w:r>
      <w:r w:rsidR="000A68D8">
        <w:rPr>
          <w:rFonts w:ascii="Arial" w:hAnsi="Arial" w:cs="Arial"/>
          <w:sz w:val="22"/>
          <w:szCs w:val="22"/>
        </w:rPr>
        <w:t>(2);</w:t>
      </w:r>
      <w:r w:rsidR="00EF482E">
        <w:rPr>
          <w:rFonts w:ascii="Arial" w:hAnsi="Arial" w:cs="Arial"/>
          <w:sz w:val="22"/>
          <w:szCs w:val="22"/>
        </w:rPr>
        <w:t xml:space="preserve"> </w:t>
      </w:r>
      <w:r w:rsidR="000A68D8" w:rsidRPr="00EF482E">
        <w:rPr>
          <w:rFonts w:ascii="Arial" w:hAnsi="Arial" w:cs="Arial"/>
          <w:sz w:val="22"/>
          <w:szCs w:val="22"/>
          <w:u w:val="single"/>
        </w:rPr>
        <w:t>Maria Cristina da Silva</w:t>
      </w:r>
      <w:r w:rsidR="00343D0B">
        <w:rPr>
          <w:rFonts w:ascii="Arial" w:hAnsi="Arial" w:cs="Arial"/>
          <w:sz w:val="22"/>
          <w:szCs w:val="22"/>
        </w:rPr>
        <w:t xml:space="preserve"> </w:t>
      </w:r>
      <w:r w:rsidR="000A68D8">
        <w:rPr>
          <w:rFonts w:ascii="Arial" w:hAnsi="Arial" w:cs="Arial"/>
          <w:sz w:val="22"/>
          <w:szCs w:val="22"/>
        </w:rPr>
        <w:t>(3</w:t>
      </w:r>
      <w:r w:rsidR="00343757">
        <w:rPr>
          <w:rFonts w:ascii="Arial" w:hAnsi="Arial" w:cs="Arial"/>
          <w:sz w:val="22"/>
          <w:szCs w:val="22"/>
        </w:rPr>
        <w:t xml:space="preserve">); </w:t>
      </w:r>
      <w:proofErr w:type="spellStart"/>
      <w:r w:rsidR="000A68D8">
        <w:rPr>
          <w:rFonts w:ascii="Arial" w:hAnsi="Arial" w:cs="Arial"/>
          <w:sz w:val="22"/>
          <w:szCs w:val="22"/>
        </w:rPr>
        <w:t>Raila</w:t>
      </w:r>
      <w:proofErr w:type="spellEnd"/>
      <w:r w:rsidR="00EF482E">
        <w:rPr>
          <w:rFonts w:ascii="Arial" w:hAnsi="Arial" w:cs="Arial"/>
          <w:sz w:val="22"/>
          <w:szCs w:val="22"/>
        </w:rPr>
        <w:t xml:space="preserve"> Natasha de Melo Bezerra</w:t>
      </w:r>
      <w:r w:rsidR="000A68D8">
        <w:rPr>
          <w:rFonts w:ascii="Arial" w:hAnsi="Arial" w:cs="Arial"/>
          <w:sz w:val="22"/>
          <w:szCs w:val="22"/>
        </w:rPr>
        <w:t xml:space="preserve"> (4</w:t>
      </w:r>
      <w:r w:rsidR="00343757">
        <w:rPr>
          <w:rFonts w:ascii="Arial" w:hAnsi="Arial" w:cs="Arial"/>
          <w:sz w:val="22"/>
          <w:szCs w:val="22"/>
        </w:rPr>
        <w:t xml:space="preserve">); </w:t>
      </w:r>
      <w:proofErr w:type="spellStart"/>
      <w:r w:rsidR="000A68D8">
        <w:rPr>
          <w:rFonts w:ascii="Arial" w:hAnsi="Arial" w:cs="Arial"/>
          <w:sz w:val="22"/>
          <w:szCs w:val="22"/>
        </w:rPr>
        <w:t>Tassiana</w:t>
      </w:r>
      <w:proofErr w:type="spellEnd"/>
      <w:r w:rsidR="000A68D8">
        <w:rPr>
          <w:rFonts w:ascii="Arial" w:hAnsi="Arial" w:cs="Arial"/>
          <w:sz w:val="22"/>
          <w:szCs w:val="22"/>
        </w:rPr>
        <w:t xml:space="preserve"> Vitória </w:t>
      </w:r>
      <w:proofErr w:type="spellStart"/>
      <w:r w:rsidR="000A68D8">
        <w:rPr>
          <w:rFonts w:ascii="Arial" w:hAnsi="Arial" w:cs="Arial"/>
          <w:sz w:val="22"/>
          <w:szCs w:val="22"/>
        </w:rPr>
        <w:t>Cantalice</w:t>
      </w:r>
      <w:proofErr w:type="spellEnd"/>
      <w:r w:rsidR="000A68D8">
        <w:rPr>
          <w:rFonts w:ascii="Arial" w:hAnsi="Arial" w:cs="Arial"/>
          <w:sz w:val="22"/>
          <w:szCs w:val="22"/>
        </w:rPr>
        <w:t xml:space="preserve"> Marques</w:t>
      </w:r>
      <w:r w:rsidR="00343D0B">
        <w:rPr>
          <w:rFonts w:ascii="Arial" w:hAnsi="Arial" w:cs="Arial"/>
          <w:sz w:val="22"/>
          <w:szCs w:val="22"/>
        </w:rPr>
        <w:t xml:space="preserve"> </w:t>
      </w:r>
      <w:r w:rsidR="000A68D8">
        <w:rPr>
          <w:rFonts w:ascii="Arial" w:hAnsi="Arial" w:cs="Arial"/>
          <w:sz w:val="22"/>
          <w:szCs w:val="22"/>
        </w:rPr>
        <w:t>(5).</w:t>
      </w:r>
    </w:p>
    <w:p w:rsidR="00D97239" w:rsidRPr="00343D0B" w:rsidRDefault="00EF482E" w:rsidP="0034375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43D0B">
        <w:rPr>
          <w:rFonts w:ascii="Arial" w:hAnsi="Arial" w:cs="Arial"/>
          <w:sz w:val="20"/>
          <w:szCs w:val="20"/>
        </w:rPr>
        <w:t>(1)</w:t>
      </w:r>
      <w:r w:rsidR="00343D0B">
        <w:rPr>
          <w:rFonts w:ascii="Arial" w:hAnsi="Arial" w:cs="Arial"/>
          <w:sz w:val="20"/>
          <w:szCs w:val="20"/>
        </w:rPr>
        <w:t xml:space="preserve"> </w:t>
      </w:r>
      <w:r w:rsidR="00343D0B" w:rsidRPr="00343D0B">
        <w:rPr>
          <w:rFonts w:ascii="Arial" w:hAnsi="Arial" w:cs="Arial"/>
          <w:sz w:val="20"/>
          <w:szCs w:val="20"/>
        </w:rPr>
        <w:t>Professora; UAED/CH/UFCG</w:t>
      </w:r>
      <w:r w:rsidR="00300CF2">
        <w:rPr>
          <w:rFonts w:ascii="Arial" w:hAnsi="Arial" w:cs="Arial"/>
          <w:sz w:val="20"/>
          <w:szCs w:val="20"/>
        </w:rPr>
        <w:t>;</w:t>
      </w:r>
      <w:r w:rsidR="00343D0B" w:rsidRPr="00343D0B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F64D9C" w:rsidRPr="00343D0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keilaqueirozesilva@gmail.com</w:t>
        </w:r>
      </w:hyperlink>
      <w:r w:rsidR="000A68D8" w:rsidRPr="00343D0B">
        <w:rPr>
          <w:rFonts w:ascii="Arial" w:hAnsi="Arial" w:cs="Arial"/>
          <w:sz w:val="20"/>
          <w:szCs w:val="20"/>
        </w:rPr>
        <w:t>;</w:t>
      </w:r>
      <w:r w:rsidRPr="00343D0B">
        <w:rPr>
          <w:rFonts w:ascii="Arial" w:hAnsi="Arial" w:cs="Arial"/>
          <w:sz w:val="20"/>
          <w:szCs w:val="20"/>
        </w:rPr>
        <w:t xml:space="preserve"> (2)</w:t>
      </w:r>
      <w:r w:rsidR="00300CF2">
        <w:rPr>
          <w:rFonts w:ascii="Arial" w:hAnsi="Arial" w:cs="Arial"/>
          <w:sz w:val="20"/>
          <w:szCs w:val="20"/>
        </w:rPr>
        <w:t xml:space="preserve"> Estudante; UAEC/CTRN/UFCG;</w:t>
      </w:r>
      <w:r w:rsidR="00343D0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343D0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carlos9eduardo@hotmail.com</w:t>
        </w:r>
      </w:hyperlink>
      <w:r w:rsidRPr="00343D0B">
        <w:rPr>
          <w:rFonts w:ascii="Arial" w:hAnsi="Arial" w:cs="Arial"/>
          <w:sz w:val="20"/>
          <w:szCs w:val="20"/>
        </w:rPr>
        <w:t xml:space="preserve">; </w:t>
      </w:r>
      <w:r w:rsidR="000A68D8" w:rsidRPr="00343D0B">
        <w:rPr>
          <w:rFonts w:ascii="Arial" w:hAnsi="Arial" w:cs="Arial"/>
          <w:sz w:val="20"/>
          <w:szCs w:val="20"/>
        </w:rPr>
        <w:t>(3</w:t>
      </w:r>
      <w:r w:rsidRPr="00343D0B">
        <w:rPr>
          <w:rFonts w:ascii="Arial" w:hAnsi="Arial" w:cs="Arial"/>
          <w:sz w:val="20"/>
          <w:szCs w:val="20"/>
        </w:rPr>
        <w:t>)</w:t>
      </w:r>
      <w:r w:rsidR="00343D0B">
        <w:rPr>
          <w:rFonts w:ascii="Arial" w:hAnsi="Arial" w:cs="Arial"/>
          <w:sz w:val="20"/>
          <w:szCs w:val="20"/>
        </w:rPr>
        <w:t xml:space="preserve"> </w:t>
      </w:r>
      <w:r w:rsidR="00300CF2">
        <w:rPr>
          <w:rFonts w:ascii="Arial" w:hAnsi="Arial" w:cs="Arial"/>
          <w:sz w:val="20"/>
          <w:szCs w:val="20"/>
        </w:rPr>
        <w:t>Estudante; UAED/CH/UFCG;</w:t>
      </w:r>
      <w:r w:rsidR="00343D0B" w:rsidRPr="00343D0B">
        <w:rPr>
          <w:rFonts w:ascii="Arial" w:hAnsi="Arial" w:cs="Arial"/>
          <w:sz w:val="20"/>
          <w:szCs w:val="20"/>
        </w:rPr>
        <w:t xml:space="preserve"> </w:t>
      </w:r>
      <w:r w:rsidR="000A68D8" w:rsidRPr="00343D0B">
        <w:rPr>
          <w:rFonts w:ascii="Arial" w:hAnsi="Arial" w:cs="Arial"/>
          <w:sz w:val="20"/>
          <w:szCs w:val="20"/>
        </w:rPr>
        <w:t>mccristina8@gmail.com</w:t>
      </w:r>
      <w:r w:rsidR="00343D0B">
        <w:rPr>
          <w:rFonts w:ascii="Arial" w:hAnsi="Arial" w:cs="Arial"/>
          <w:sz w:val="20"/>
          <w:szCs w:val="20"/>
        </w:rPr>
        <w:t>;</w:t>
      </w:r>
      <w:r w:rsidR="000A68D8" w:rsidRPr="00343D0B">
        <w:rPr>
          <w:rFonts w:ascii="Arial" w:hAnsi="Arial" w:cs="Arial"/>
          <w:sz w:val="20"/>
          <w:szCs w:val="20"/>
        </w:rPr>
        <w:t xml:space="preserve"> (4</w:t>
      </w:r>
      <w:r w:rsidR="00343757" w:rsidRPr="00343D0B">
        <w:rPr>
          <w:rFonts w:ascii="Arial" w:hAnsi="Arial" w:cs="Arial"/>
          <w:sz w:val="20"/>
          <w:szCs w:val="20"/>
        </w:rPr>
        <w:t>)</w:t>
      </w:r>
      <w:r w:rsidR="00300CF2">
        <w:rPr>
          <w:rFonts w:ascii="Arial" w:hAnsi="Arial" w:cs="Arial"/>
          <w:sz w:val="20"/>
          <w:szCs w:val="20"/>
        </w:rPr>
        <w:t xml:space="preserve"> Estudante; UAEN/CCBS/UFCG;</w:t>
      </w:r>
      <w:r w:rsidR="00343D0B">
        <w:rPr>
          <w:rFonts w:ascii="Arial" w:hAnsi="Arial" w:cs="Arial"/>
          <w:sz w:val="20"/>
          <w:szCs w:val="20"/>
        </w:rPr>
        <w:t xml:space="preserve"> </w:t>
      </w:r>
      <w:r w:rsidRPr="00343D0B">
        <w:rPr>
          <w:rFonts w:ascii="Arial" w:hAnsi="Arial" w:cs="Arial"/>
          <w:sz w:val="20"/>
          <w:szCs w:val="20"/>
        </w:rPr>
        <w:t>railanatasha@hotmail.com</w:t>
      </w:r>
      <w:r w:rsidR="000A68D8" w:rsidRPr="00343D0B">
        <w:rPr>
          <w:rFonts w:ascii="Arial" w:hAnsi="Arial" w:cs="Arial"/>
          <w:sz w:val="20"/>
          <w:szCs w:val="20"/>
        </w:rPr>
        <w:t>; (5</w:t>
      </w:r>
      <w:r w:rsidRPr="00343D0B">
        <w:rPr>
          <w:rFonts w:ascii="Arial" w:hAnsi="Arial" w:cs="Arial"/>
          <w:sz w:val="20"/>
          <w:szCs w:val="20"/>
        </w:rPr>
        <w:t>)</w:t>
      </w:r>
      <w:r w:rsidR="00300CF2">
        <w:rPr>
          <w:rFonts w:ascii="Arial" w:hAnsi="Arial" w:cs="Arial"/>
          <w:sz w:val="20"/>
          <w:szCs w:val="20"/>
        </w:rPr>
        <w:t xml:space="preserve"> Estudante; UAED/CH/UFCG;</w:t>
      </w:r>
      <w:r w:rsidR="00343D0B" w:rsidRPr="00343D0B">
        <w:rPr>
          <w:rFonts w:ascii="Arial" w:hAnsi="Arial" w:cs="Arial"/>
          <w:sz w:val="20"/>
          <w:szCs w:val="20"/>
        </w:rPr>
        <w:t xml:space="preserve"> </w:t>
      </w:r>
      <w:r w:rsidR="000A68D8" w:rsidRPr="00343D0B">
        <w:rPr>
          <w:rFonts w:ascii="Arial" w:hAnsi="Arial" w:cs="Arial"/>
          <w:sz w:val="20"/>
          <w:szCs w:val="20"/>
        </w:rPr>
        <w:t>tassianavitoria@gmail.com</w:t>
      </w:r>
      <w:r w:rsidR="00343757" w:rsidRPr="00343D0B">
        <w:rPr>
          <w:rFonts w:ascii="Arial" w:hAnsi="Arial" w:cs="Arial"/>
          <w:sz w:val="20"/>
          <w:szCs w:val="20"/>
        </w:rPr>
        <w:t>.</w:t>
      </w:r>
    </w:p>
    <w:p w:rsidR="00343757" w:rsidRPr="005C4D0B" w:rsidRDefault="00343D0B" w:rsidP="00D13CA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</w:t>
      </w:r>
      <w:r w:rsidR="005C4D0B">
        <w:rPr>
          <w:rFonts w:ascii="Arial" w:hAnsi="Arial" w:cs="Arial"/>
          <w:sz w:val="22"/>
          <w:szCs w:val="22"/>
        </w:rPr>
        <w:t xml:space="preserve"> - </w:t>
      </w:r>
      <w:r w:rsidR="00B4466A">
        <w:rPr>
          <w:rFonts w:ascii="Arial" w:hAnsi="Arial" w:cs="Arial"/>
          <w:sz w:val="22"/>
          <w:szCs w:val="22"/>
        </w:rPr>
        <w:t>A cultura das artes com as mãos</w:t>
      </w:r>
      <w:r w:rsidR="00DD0A46">
        <w:rPr>
          <w:rFonts w:ascii="Arial" w:hAnsi="Arial" w:cs="Arial"/>
          <w:sz w:val="22"/>
          <w:szCs w:val="22"/>
        </w:rPr>
        <w:t xml:space="preserve"> </w:t>
      </w:r>
      <w:r w:rsidR="00DC28BC">
        <w:rPr>
          <w:rFonts w:ascii="Arial" w:hAnsi="Arial" w:cs="Arial"/>
          <w:sz w:val="22"/>
          <w:szCs w:val="22"/>
        </w:rPr>
        <w:t>é perpassada</w:t>
      </w:r>
      <w:r w:rsidR="00B4466A">
        <w:rPr>
          <w:rFonts w:ascii="Arial" w:hAnsi="Arial" w:cs="Arial"/>
          <w:sz w:val="22"/>
          <w:szCs w:val="22"/>
        </w:rPr>
        <w:t xml:space="preserve"> de geração, dando passagem a </w:t>
      </w:r>
      <w:r w:rsidR="00F872B5">
        <w:rPr>
          <w:rFonts w:ascii="Arial" w:hAnsi="Arial" w:cs="Arial"/>
          <w:sz w:val="22"/>
          <w:szCs w:val="22"/>
        </w:rPr>
        <w:t>distintas representações</w:t>
      </w:r>
      <w:r w:rsidR="00B4466A">
        <w:rPr>
          <w:rFonts w:ascii="Arial" w:hAnsi="Arial" w:cs="Arial"/>
          <w:sz w:val="22"/>
          <w:szCs w:val="22"/>
        </w:rPr>
        <w:t>,</w:t>
      </w:r>
      <w:r w:rsidR="00F872B5" w:rsidRPr="00F872B5">
        <w:rPr>
          <w:rFonts w:ascii="Arial" w:hAnsi="Arial" w:cs="Arial"/>
          <w:sz w:val="22"/>
          <w:szCs w:val="22"/>
        </w:rPr>
        <w:t xml:space="preserve"> </w:t>
      </w:r>
      <w:r w:rsidR="00F872B5">
        <w:rPr>
          <w:rFonts w:ascii="Arial" w:hAnsi="Arial" w:cs="Arial"/>
          <w:sz w:val="22"/>
          <w:szCs w:val="22"/>
        </w:rPr>
        <w:t xml:space="preserve">entrelaçando os valores sentimentais e </w:t>
      </w:r>
      <w:r w:rsidR="00B4466A">
        <w:rPr>
          <w:rFonts w:ascii="Arial" w:hAnsi="Arial" w:cs="Arial"/>
          <w:sz w:val="22"/>
          <w:szCs w:val="22"/>
        </w:rPr>
        <w:t>as necessidades materiais e simbólicas da existência humana.</w:t>
      </w:r>
      <w:r w:rsidR="00F872B5">
        <w:rPr>
          <w:rFonts w:ascii="Arial" w:hAnsi="Arial" w:cs="Arial"/>
          <w:sz w:val="22"/>
          <w:szCs w:val="22"/>
        </w:rPr>
        <w:t xml:space="preserve"> As </w:t>
      </w:r>
      <w:r w:rsidR="00D13CA1">
        <w:rPr>
          <w:rFonts w:ascii="Arial" w:hAnsi="Arial" w:cs="Arial"/>
          <w:sz w:val="22"/>
          <w:szCs w:val="22"/>
        </w:rPr>
        <w:t>artes manuais envolve</w:t>
      </w:r>
      <w:r w:rsidR="00B4466A">
        <w:rPr>
          <w:rFonts w:ascii="Arial" w:hAnsi="Arial" w:cs="Arial"/>
          <w:sz w:val="22"/>
          <w:szCs w:val="22"/>
        </w:rPr>
        <w:t>m</w:t>
      </w:r>
      <w:r w:rsidR="00F872B5">
        <w:rPr>
          <w:rFonts w:ascii="Arial" w:hAnsi="Arial" w:cs="Arial"/>
          <w:sz w:val="22"/>
          <w:szCs w:val="22"/>
        </w:rPr>
        <w:t xml:space="preserve"> o costurar relacionado a confecções de enxovais e bonecas de pano, o tecer com os nós</w:t>
      </w:r>
      <w:r w:rsidR="00D13CA1">
        <w:rPr>
          <w:rFonts w:ascii="Arial" w:hAnsi="Arial" w:cs="Arial"/>
          <w:sz w:val="22"/>
          <w:szCs w:val="22"/>
        </w:rPr>
        <w:t xml:space="preserve"> e o esculpir do barro</w:t>
      </w:r>
      <w:r w:rsidR="00F872B5">
        <w:rPr>
          <w:rFonts w:ascii="Arial" w:hAnsi="Arial" w:cs="Arial"/>
          <w:sz w:val="22"/>
          <w:szCs w:val="22"/>
        </w:rPr>
        <w:t xml:space="preserve"> dando forma</w:t>
      </w:r>
      <w:r w:rsidR="00B4466A">
        <w:rPr>
          <w:rFonts w:ascii="Arial" w:hAnsi="Arial" w:cs="Arial"/>
          <w:sz w:val="22"/>
          <w:szCs w:val="22"/>
        </w:rPr>
        <w:t xml:space="preserve"> à</w:t>
      </w:r>
      <w:r w:rsidR="00F872B5">
        <w:rPr>
          <w:rFonts w:ascii="Arial" w:hAnsi="Arial" w:cs="Arial"/>
          <w:sz w:val="22"/>
          <w:szCs w:val="22"/>
        </w:rPr>
        <w:t xml:space="preserve"> imaginação revela</w:t>
      </w:r>
      <w:r w:rsidR="00D13CA1">
        <w:rPr>
          <w:rFonts w:ascii="Arial" w:hAnsi="Arial" w:cs="Arial"/>
          <w:sz w:val="22"/>
          <w:szCs w:val="22"/>
        </w:rPr>
        <w:t>da</w:t>
      </w:r>
      <w:r w:rsidR="00F872B5">
        <w:rPr>
          <w:rFonts w:ascii="Arial" w:hAnsi="Arial" w:cs="Arial"/>
          <w:sz w:val="22"/>
          <w:szCs w:val="22"/>
        </w:rPr>
        <w:t xml:space="preserve"> através </w:t>
      </w:r>
      <w:proofErr w:type="gramStart"/>
      <w:r w:rsidR="00F872B5">
        <w:rPr>
          <w:rFonts w:ascii="Arial" w:hAnsi="Arial" w:cs="Arial"/>
          <w:sz w:val="22"/>
          <w:szCs w:val="22"/>
        </w:rPr>
        <w:t>das</w:t>
      </w:r>
      <w:proofErr w:type="gramEnd"/>
      <w:r w:rsidR="00F872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72B5">
        <w:rPr>
          <w:rFonts w:ascii="Arial" w:hAnsi="Arial" w:cs="Arial"/>
          <w:sz w:val="22"/>
          <w:szCs w:val="22"/>
        </w:rPr>
        <w:t>mãos</w:t>
      </w:r>
      <w:proofErr w:type="gramEnd"/>
      <w:r w:rsidR="00D13CA1">
        <w:rPr>
          <w:rFonts w:ascii="Arial" w:hAnsi="Arial" w:cs="Arial"/>
          <w:sz w:val="22"/>
          <w:szCs w:val="22"/>
        </w:rPr>
        <w:t xml:space="preserve"> </w:t>
      </w:r>
      <w:r w:rsidR="00F872B5">
        <w:rPr>
          <w:rFonts w:ascii="Arial" w:hAnsi="Arial" w:cs="Arial"/>
          <w:sz w:val="22"/>
          <w:szCs w:val="22"/>
        </w:rPr>
        <w:t xml:space="preserve">e com a </w:t>
      </w:r>
      <w:proofErr w:type="spellStart"/>
      <w:r w:rsidR="00D13CA1">
        <w:rPr>
          <w:rFonts w:ascii="Arial" w:hAnsi="Arial" w:cs="Arial"/>
          <w:sz w:val="22"/>
          <w:szCs w:val="22"/>
        </w:rPr>
        <w:t>ressignificação</w:t>
      </w:r>
      <w:proofErr w:type="spellEnd"/>
      <w:r w:rsidR="00D13CA1">
        <w:rPr>
          <w:rFonts w:ascii="Arial" w:hAnsi="Arial" w:cs="Arial"/>
          <w:sz w:val="22"/>
          <w:szCs w:val="22"/>
        </w:rPr>
        <w:t xml:space="preserve"> da madeira, além da utilização das mãos como opção de cura através</w:t>
      </w:r>
      <w:r w:rsidR="00DC28BC">
        <w:rPr>
          <w:rFonts w:ascii="Arial" w:hAnsi="Arial" w:cs="Arial"/>
          <w:sz w:val="22"/>
          <w:szCs w:val="22"/>
        </w:rPr>
        <w:t xml:space="preserve"> </w:t>
      </w:r>
      <w:r w:rsidR="00D13CA1">
        <w:rPr>
          <w:rFonts w:ascii="Arial" w:hAnsi="Arial" w:cs="Arial"/>
          <w:sz w:val="22"/>
          <w:szCs w:val="22"/>
        </w:rPr>
        <w:t>d</w:t>
      </w:r>
      <w:r w:rsidR="00DC28BC">
        <w:rPr>
          <w:rFonts w:ascii="Arial" w:hAnsi="Arial" w:cs="Arial"/>
          <w:sz w:val="22"/>
          <w:szCs w:val="22"/>
        </w:rPr>
        <w:t>a fé</w:t>
      </w:r>
      <w:r w:rsidR="00D13CA1">
        <w:rPr>
          <w:rFonts w:ascii="Arial" w:hAnsi="Arial" w:cs="Arial"/>
          <w:sz w:val="22"/>
          <w:szCs w:val="22"/>
        </w:rPr>
        <w:t xml:space="preserve">. </w:t>
      </w:r>
      <w:r w:rsidR="004A7F4B">
        <w:rPr>
          <w:rFonts w:ascii="Arial" w:hAnsi="Arial" w:cs="Arial"/>
          <w:sz w:val="22"/>
          <w:szCs w:val="22"/>
        </w:rPr>
        <w:t xml:space="preserve">Dentre as atividades </w:t>
      </w:r>
      <w:proofErr w:type="spellStart"/>
      <w:r w:rsidR="004A7F4B">
        <w:rPr>
          <w:rFonts w:ascii="Arial" w:hAnsi="Arial" w:cs="Arial"/>
          <w:sz w:val="22"/>
          <w:szCs w:val="22"/>
        </w:rPr>
        <w:t>extensionistas</w:t>
      </w:r>
      <w:proofErr w:type="spellEnd"/>
      <w:r w:rsidR="004A7F4B">
        <w:rPr>
          <w:rFonts w:ascii="Arial" w:hAnsi="Arial" w:cs="Arial"/>
          <w:sz w:val="22"/>
          <w:szCs w:val="22"/>
        </w:rPr>
        <w:t xml:space="preserve"> desenvolvidas pelo grupo PET-EDUCAÇÂO: CONEXÕES DE SABERES</w:t>
      </w:r>
      <w:proofErr w:type="gramStart"/>
      <w:r w:rsidR="004A7F4B">
        <w:rPr>
          <w:rFonts w:ascii="Arial" w:hAnsi="Arial" w:cs="Arial"/>
          <w:sz w:val="22"/>
          <w:szCs w:val="22"/>
        </w:rPr>
        <w:t xml:space="preserve">, </w:t>
      </w:r>
      <w:r w:rsidR="008D7743">
        <w:rPr>
          <w:rFonts w:ascii="Arial" w:hAnsi="Arial" w:cs="Arial"/>
          <w:sz w:val="22"/>
          <w:szCs w:val="22"/>
        </w:rPr>
        <w:t>concretizou-se</w:t>
      </w:r>
      <w:proofErr w:type="gramEnd"/>
      <w:r w:rsidR="008D7743">
        <w:rPr>
          <w:rFonts w:ascii="Arial" w:hAnsi="Arial" w:cs="Arial"/>
          <w:sz w:val="22"/>
          <w:szCs w:val="22"/>
        </w:rPr>
        <w:t xml:space="preserve"> o Mapeamento Cultural </w:t>
      </w:r>
      <w:r w:rsidR="004A7F4B">
        <w:rPr>
          <w:rFonts w:ascii="Arial" w:hAnsi="Arial" w:cs="Arial"/>
          <w:sz w:val="22"/>
          <w:szCs w:val="22"/>
        </w:rPr>
        <w:t xml:space="preserve">do Bairro das Malvinas – Campina Grande/PB </w:t>
      </w:r>
      <w:r w:rsidR="008D7743">
        <w:rPr>
          <w:rFonts w:ascii="Arial" w:hAnsi="Arial" w:cs="Arial"/>
          <w:sz w:val="22"/>
          <w:szCs w:val="22"/>
        </w:rPr>
        <w:t>com o objetivo de apontar</w:t>
      </w:r>
      <w:r w:rsidR="00D97239">
        <w:rPr>
          <w:rFonts w:ascii="Arial" w:hAnsi="Arial" w:cs="Arial"/>
          <w:sz w:val="22"/>
          <w:szCs w:val="22"/>
        </w:rPr>
        <w:t xml:space="preserve"> as potencial</w:t>
      </w:r>
      <w:r w:rsidR="008A5A0E">
        <w:rPr>
          <w:rFonts w:ascii="Arial" w:hAnsi="Arial" w:cs="Arial"/>
          <w:sz w:val="22"/>
          <w:szCs w:val="22"/>
        </w:rPr>
        <w:t xml:space="preserve">idades da comunidade. Realizaremos aqui um recorte destas potencialidades identificadas, </w:t>
      </w:r>
      <w:r w:rsidR="003B748A">
        <w:rPr>
          <w:rFonts w:ascii="Arial" w:hAnsi="Arial" w:cs="Arial"/>
          <w:sz w:val="22"/>
          <w:szCs w:val="22"/>
        </w:rPr>
        <w:t xml:space="preserve">categorizando as realizadas com as mãos, sendo estas </w:t>
      </w:r>
      <w:r w:rsidR="008A5A0E">
        <w:rPr>
          <w:rFonts w:ascii="Arial" w:hAnsi="Arial" w:cs="Arial"/>
          <w:sz w:val="22"/>
          <w:szCs w:val="22"/>
        </w:rPr>
        <w:t xml:space="preserve">as </w:t>
      </w:r>
      <w:r w:rsidR="003B748A">
        <w:rPr>
          <w:rFonts w:ascii="Arial" w:hAnsi="Arial" w:cs="Arial"/>
          <w:sz w:val="22"/>
          <w:szCs w:val="22"/>
        </w:rPr>
        <w:t xml:space="preserve">artes de costurar, rezar, tecer, moldar e restaurar. </w:t>
      </w:r>
      <w:r w:rsidR="004A7F4B">
        <w:rPr>
          <w:rFonts w:ascii="Arial" w:hAnsi="Arial" w:cs="Arial"/>
          <w:sz w:val="22"/>
          <w:szCs w:val="22"/>
        </w:rPr>
        <w:t>Utilizamos como suporte a p</w:t>
      </w:r>
      <w:r w:rsidR="00343757">
        <w:rPr>
          <w:rFonts w:ascii="Arial" w:hAnsi="Arial" w:cs="Arial"/>
          <w:sz w:val="22"/>
          <w:szCs w:val="22"/>
        </w:rPr>
        <w:t xml:space="preserve">esquisa </w:t>
      </w:r>
      <w:proofErr w:type="gramStart"/>
      <w:r w:rsidR="00343757">
        <w:rPr>
          <w:rFonts w:ascii="Arial" w:hAnsi="Arial" w:cs="Arial"/>
          <w:sz w:val="22"/>
          <w:szCs w:val="22"/>
        </w:rPr>
        <w:t>qualitativa/exploratória</w:t>
      </w:r>
      <w:proofErr w:type="gramEnd"/>
      <w:r w:rsidR="00343757">
        <w:rPr>
          <w:rFonts w:ascii="Arial" w:hAnsi="Arial" w:cs="Arial"/>
          <w:sz w:val="22"/>
          <w:szCs w:val="22"/>
        </w:rPr>
        <w:t xml:space="preserve"> </w:t>
      </w:r>
      <w:r w:rsidR="00DD0A46">
        <w:rPr>
          <w:rFonts w:ascii="Arial" w:hAnsi="Arial" w:cs="Arial"/>
          <w:sz w:val="22"/>
          <w:szCs w:val="22"/>
        </w:rPr>
        <w:t>com os protagonistas das artes</w:t>
      </w:r>
      <w:r w:rsidR="00D71D54">
        <w:rPr>
          <w:rFonts w:ascii="Arial" w:hAnsi="Arial" w:cs="Arial"/>
          <w:sz w:val="22"/>
          <w:szCs w:val="22"/>
        </w:rPr>
        <w:t xml:space="preserve"> desenvolvidas no bairro</w:t>
      </w:r>
      <w:r w:rsidR="00DD0A46">
        <w:rPr>
          <w:rFonts w:ascii="Arial" w:hAnsi="Arial" w:cs="Arial"/>
          <w:sz w:val="22"/>
          <w:szCs w:val="22"/>
        </w:rPr>
        <w:t xml:space="preserve">, </w:t>
      </w:r>
      <w:r w:rsidR="00343757">
        <w:rPr>
          <w:rFonts w:ascii="Arial" w:hAnsi="Arial" w:cs="Arial"/>
          <w:sz w:val="22"/>
          <w:szCs w:val="22"/>
        </w:rPr>
        <w:t xml:space="preserve">sendo utilizada na primeira etapa do mapeamento a entrevista </w:t>
      </w:r>
      <w:proofErr w:type="spellStart"/>
      <w:r w:rsidR="00343757">
        <w:rPr>
          <w:rFonts w:ascii="Arial" w:hAnsi="Arial" w:cs="Arial"/>
          <w:sz w:val="22"/>
          <w:szCs w:val="22"/>
        </w:rPr>
        <w:t>semi-estruturada</w:t>
      </w:r>
      <w:proofErr w:type="spellEnd"/>
      <w:r w:rsidR="00343757">
        <w:rPr>
          <w:rFonts w:ascii="Arial" w:hAnsi="Arial" w:cs="Arial"/>
          <w:sz w:val="22"/>
          <w:szCs w:val="22"/>
        </w:rPr>
        <w:t xml:space="preserve">, </w:t>
      </w:r>
      <w:r w:rsidR="004A7F4B">
        <w:rPr>
          <w:rFonts w:ascii="Arial" w:hAnsi="Arial" w:cs="Arial"/>
          <w:sz w:val="22"/>
          <w:szCs w:val="22"/>
        </w:rPr>
        <w:t xml:space="preserve">e </w:t>
      </w:r>
      <w:r w:rsidR="00343757">
        <w:rPr>
          <w:rFonts w:ascii="Arial" w:hAnsi="Arial" w:cs="Arial"/>
          <w:sz w:val="22"/>
          <w:szCs w:val="22"/>
        </w:rPr>
        <w:t>posteriormente na segunda etapa utilizamos a metodologia da Historia oral</w:t>
      </w:r>
      <w:r w:rsidR="00D71D54">
        <w:rPr>
          <w:rFonts w:ascii="Arial" w:hAnsi="Arial" w:cs="Arial"/>
          <w:sz w:val="22"/>
          <w:szCs w:val="22"/>
        </w:rPr>
        <w:t xml:space="preserve"> (BOSI, 2003)</w:t>
      </w:r>
      <w:r w:rsidR="00343757">
        <w:rPr>
          <w:rFonts w:ascii="Arial" w:hAnsi="Arial" w:cs="Arial"/>
          <w:sz w:val="22"/>
          <w:szCs w:val="22"/>
        </w:rPr>
        <w:t xml:space="preserve"> </w:t>
      </w:r>
      <w:r w:rsidR="008A5A0E">
        <w:rPr>
          <w:rFonts w:ascii="Arial" w:hAnsi="Arial" w:cs="Arial"/>
          <w:sz w:val="22"/>
          <w:szCs w:val="22"/>
        </w:rPr>
        <w:t>sendo</w:t>
      </w:r>
      <w:r w:rsidR="004A7F4B">
        <w:rPr>
          <w:rFonts w:ascii="Arial" w:hAnsi="Arial" w:cs="Arial"/>
          <w:sz w:val="22"/>
          <w:szCs w:val="22"/>
        </w:rPr>
        <w:t xml:space="preserve"> registra</w:t>
      </w:r>
      <w:r w:rsidR="00343757">
        <w:rPr>
          <w:rFonts w:ascii="Arial" w:hAnsi="Arial" w:cs="Arial"/>
          <w:sz w:val="22"/>
          <w:szCs w:val="22"/>
        </w:rPr>
        <w:t>do na forma de áudio e observacional</w:t>
      </w:r>
      <w:r w:rsidR="00B4466A">
        <w:rPr>
          <w:rFonts w:ascii="Arial" w:hAnsi="Arial" w:cs="Arial"/>
          <w:sz w:val="22"/>
          <w:szCs w:val="22"/>
        </w:rPr>
        <w:t xml:space="preserve">, recorremos a André </w:t>
      </w:r>
      <w:proofErr w:type="spellStart"/>
      <w:r w:rsidR="00B4466A">
        <w:rPr>
          <w:rFonts w:ascii="Arial" w:hAnsi="Arial" w:cs="Arial"/>
          <w:sz w:val="22"/>
          <w:szCs w:val="22"/>
        </w:rPr>
        <w:t>Morin</w:t>
      </w:r>
      <w:proofErr w:type="spellEnd"/>
      <w:r w:rsidR="00B4466A">
        <w:rPr>
          <w:rFonts w:ascii="Arial" w:hAnsi="Arial" w:cs="Arial"/>
          <w:sz w:val="22"/>
          <w:szCs w:val="22"/>
        </w:rPr>
        <w:t>, para a aprendizagem do diálogo pesquisa-extensão</w:t>
      </w:r>
      <w:r w:rsidR="00343757">
        <w:rPr>
          <w:rFonts w:ascii="Arial" w:hAnsi="Arial" w:cs="Arial"/>
          <w:sz w:val="22"/>
          <w:szCs w:val="22"/>
        </w:rPr>
        <w:t>.</w:t>
      </w:r>
      <w:r w:rsidR="00D13CA1">
        <w:rPr>
          <w:rFonts w:ascii="Arial" w:hAnsi="Arial" w:cs="Arial"/>
          <w:sz w:val="22"/>
          <w:szCs w:val="22"/>
        </w:rPr>
        <w:t xml:space="preserve"> Após o conhecimento </w:t>
      </w:r>
      <w:r w:rsidR="004A7F4B">
        <w:rPr>
          <w:rFonts w:ascii="Arial" w:hAnsi="Arial" w:cs="Arial"/>
          <w:sz w:val="22"/>
          <w:szCs w:val="22"/>
        </w:rPr>
        <w:t xml:space="preserve">possibilitado pela </w:t>
      </w:r>
      <w:r w:rsidR="00D13CA1">
        <w:rPr>
          <w:rFonts w:ascii="Arial" w:hAnsi="Arial" w:cs="Arial"/>
          <w:sz w:val="22"/>
          <w:szCs w:val="22"/>
        </w:rPr>
        <w:t>extensão universitária tivemos por resultado a visibilidade</w:t>
      </w:r>
      <w:r w:rsidR="00B4466A">
        <w:rPr>
          <w:rFonts w:ascii="Arial" w:hAnsi="Arial" w:cs="Arial"/>
          <w:sz w:val="22"/>
          <w:szCs w:val="22"/>
        </w:rPr>
        <w:t xml:space="preserve"> do patrimônio imaterial</w:t>
      </w:r>
      <w:r w:rsidR="00D13CA1">
        <w:rPr>
          <w:rFonts w:ascii="Arial" w:hAnsi="Arial" w:cs="Arial"/>
          <w:sz w:val="22"/>
          <w:szCs w:val="22"/>
        </w:rPr>
        <w:t xml:space="preserve"> dos sujeitos marginalizados pela sociedade campinense</w:t>
      </w:r>
      <w:r w:rsidR="00B4466A">
        <w:rPr>
          <w:rFonts w:ascii="Arial" w:hAnsi="Arial" w:cs="Arial"/>
          <w:sz w:val="22"/>
          <w:szCs w:val="22"/>
        </w:rPr>
        <w:t>,</w:t>
      </w:r>
      <w:r w:rsidR="00D13CA1">
        <w:rPr>
          <w:rFonts w:ascii="Arial" w:hAnsi="Arial" w:cs="Arial"/>
          <w:sz w:val="22"/>
          <w:szCs w:val="22"/>
        </w:rPr>
        <w:t xml:space="preserve"> por me</w:t>
      </w:r>
      <w:r w:rsidR="0066740D">
        <w:rPr>
          <w:rFonts w:ascii="Arial" w:hAnsi="Arial" w:cs="Arial"/>
          <w:sz w:val="22"/>
          <w:szCs w:val="22"/>
        </w:rPr>
        <w:t>io da escrita dos livros que narram</w:t>
      </w:r>
      <w:r w:rsidR="00D13CA1">
        <w:rPr>
          <w:rFonts w:ascii="Arial" w:hAnsi="Arial" w:cs="Arial"/>
          <w:sz w:val="22"/>
          <w:szCs w:val="22"/>
        </w:rPr>
        <w:t xml:space="preserve"> suas historias</w:t>
      </w:r>
      <w:r w:rsidR="00B4466A">
        <w:rPr>
          <w:rFonts w:ascii="Arial" w:hAnsi="Arial" w:cs="Arial"/>
          <w:sz w:val="22"/>
          <w:szCs w:val="22"/>
        </w:rPr>
        <w:t>, bem como pela produção de um documentário com suas histórias de vida</w:t>
      </w:r>
      <w:bookmarkStart w:id="0" w:name="_GoBack"/>
      <w:bookmarkEnd w:id="0"/>
      <w:r w:rsidR="00D71D54">
        <w:rPr>
          <w:rFonts w:ascii="Arial" w:hAnsi="Arial" w:cs="Arial"/>
          <w:sz w:val="22"/>
          <w:szCs w:val="22"/>
        </w:rPr>
        <w:t xml:space="preserve"> e</w:t>
      </w:r>
      <w:r w:rsidR="0066740D">
        <w:rPr>
          <w:rFonts w:ascii="Arial" w:hAnsi="Arial" w:cs="Arial"/>
          <w:sz w:val="22"/>
          <w:szCs w:val="22"/>
        </w:rPr>
        <w:t xml:space="preserve"> através das mídias televisivas e radiofônicas. </w:t>
      </w:r>
    </w:p>
    <w:p w:rsidR="00343757" w:rsidRDefault="00343757" w:rsidP="00343757">
      <w:pPr>
        <w:pStyle w:val="NormalWeb"/>
        <w:jc w:val="both"/>
      </w:pPr>
      <w:r>
        <w:rPr>
          <w:rFonts w:ascii="Arial" w:hAnsi="Arial" w:cs="Arial"/>
          <w:sz w:val="22"/>
          <w:szCs w:val="22"/>
        </w:rPr>
        <w:t>Palavras-chave:</w:t>
      </w:r>
      <w:r w:rsidR="00D71D54">
        <w:rPr>
          <w:rFonts w:ascii="Arial" w:hAnsi="Arial" w:cs="Arial"/>
          <w:sz w:val="22"/>
          <w:szCs w:val="22"/>
        </w:rPr>
        <w:t xml:space="preserve"> Artes de fazer; Mãos; História Oral</w:t>
      </w:r>
      <w:r>
        <w:rPr>
          <w:rFonts w:ascii="Arial" w:hAnsi="Arial" w:cs="Arial"/>
          <w:sz w:val="22"/>
          <w:szCs w:val="22"/>
        </w:rPr>
        <w:t>.</w:t>
      </w:r>
    </w:p>
    <w:p w:rsidR="009B2209" w:rsidRDefault="009B2209"/>
    <w:sectPr w:rsidR="009B2209" w:rsidSect="0057750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F4" w:rsidRDefault="00BD1EF4" w:rsidP="00343757">
      <w:pPr>
        <w:spacing w:after="0" w:line="240" w:lineRule="auto"/>
      </w:pPr>
      <w:r>
        <w:separator/>
      </w:r>
    </w:p>
  </w:endnote>
  <w:endnote w:type="continuationSeparator" w:id="0">
    <w:p w:rsidR="00BD1EF4" w:rsidRDefault="00BD1EF4" w:rsidP="0034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F4" w:rsidRDefault="00BD1EF4" w:rsidP="00343757">
      <w:pPr>
        <w:spacing w:after="0" w:line="240" w:lineRule="auto"/>
      </w:pPr>
      <w:r>
        <w:separator/>
      </w:r>
    </w:p>
  </w:footnote>
  <w:footnote w:type="continuationSeparator" w:id="0">
    <w:p w:rsidR="00BD1EF4" w:rsidRDefault="00BD1EF4" w:rsidP="0034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09"/>
      <w:gridCol w:w="3645"/>
      <w:gridCol w:w="2966"/>
    </w:tblGrid>
    <w:tr w:rsidR="00343757" w:rsidTr="00343757">
      <w:trPr>
        <w:trHeight w:val="1279"/>
      </w:trPr>
      <w:tc>
        <w:tcPr>
          <w:tcW w:w="2235" w:type="dxa"/>
          <w:hideMark/>
        </w:tcPr>
        <w:p w:rsidR="00343757" w:rsidRDefault="00343757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0</wp:posOffset>
                </wp:positionV>
                <wp:extent cx="816610" cy="809625"/>
                <wp:effectExtent l="0" t="0" r="2540" b="9525"/>
                <wp:wrapTopAndBottom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hideMark/>
        </w:tcPr>
        <w:p w:rsidR="00343757" w:rsidRDefault="00343757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343757" w:rsidRDefault="00343757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Centro de Saúde e Tecnologia Rural</w:t>
          </w:r>
        </w:p>
      </w:tc>
      <w:tc>
        <w:tcPr>
          <w:tcW w:w="3070" w:type="dxa"/>
          <w:hideMark/>
        </w:tcPr>
        <w:p w:rsidR="00343757" w:rsidRDefault="00343757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1270" b="698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43757" w:rsidRDefault="00343757" w:rsidP="00343D0B">
    <w:pPr>
      <w:pStyle w:val="Cabealho"/>
      <w:tabs>
        <w:tab w:val="clear" w:pos="8504"/>
        <w:tab w:val="right" w:pos="8789"/>
      </w:tabs>
      <w:ind w:right="-285"/>
      <w:jc w:val="center"/>
      <w:rPr>
        <w:rFonts w:ascii="Calibri" w:hAnsi="Calibri"/>
      </w:rPr>
    </w:pPr>
    <w:r>
      <w:t>VIII ENCONTRO DE EXTENSÃO UNIVERSITÁRIA DA UNIVERSIDADE FEDERAL DE CAMPINA GRANDE</w:t>
    </w:r>
  </w:p>
  <w:p w:rsidR="00343757" w:rsidRDefault="003437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43757"/>
    <w:rsid w:val="000A68D8"/>
    <w:rsid w:val="001E23A4"/>
    <w:rsid w:val="00265E12"/>
    <w:rsid w:val="00300CF2"/>
    <w:rsid w:val="00303892"/>
    <w:rsid w:val="00343757"/>
    <w:rsid w:val="00343D0B"/>
    <w:rsid w:val="00347054"/>
    <w:rsid w:val="003B748A"/>
    <w:rsid w:val="00404CF8"/>
    <w:rsid w:val="0043286A"/>
    <w:rsid w:val="004A7F4B"/>
    <w:rsid w:val="005502FF"/>
    <w:rsid w:val="00577508"/>
    <w:rsid w:val="005C4D0B"/>
    <w:rsid w:val="00617FC9"/>
    <w:rsid w:val="0066740D"/>
    <w:rsid w:val="006E5442"/>
    <w:rsid w:val="007D1D65"/>
    <w:rsid w:val="008A5A0E"/>
    <w:rsid w:val="008B6C37"/>
    <w:rsid w:val="008D7743"/>
    <w:rsid w:val="009B2209"/>
    <w:rsid w:val="00B4466A"/>
    <w:rsid w:val="00BD1EF4"/>
    <w:rsid w:val="00BD2759"/>
    <w:rsid w:val="00C52B8D"/>
    <w:rsid w:val="00D13CA1"/>
    <w:rsid w:val="00D71D54"/>
    <w:rsid w:val="00D97239"/>
    <w:rsid w:val="00DC28BC"/>
    <w:rsid w:val="00DD0A46"/>
    <w:rsid w:val="00ED477E"/>
    <w:rsid w:val="00EF482E"/>
    <w:rsid w:val="00F0292F"/>
    <w:rsid w:val="00F64D9C"/>
    <w:rsid w:val="00F872B5"/>
    <w:rsid w:val="00FC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57"/>
  </w:style>
  <w:style w:type="paragraph" w:styleId="Rodap">
    <w:name w:val="footer"/>
    <w:basedOn w:val="Normal"/>
    <w:link w:val="RodapChar"/>
    <w:uiPriority w:val="99"/>
    <w:unhideWhenUsed/>
    <w:rsid w:val="0034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757"/>
  </w:style>
  <w:style w:type="paragraph" w:styleId="NormalWeb">
    <w:name w:val="Normal (Web)"/>
    <w:basedOn w:val="Normal"/>
    <w:uiPriority w:val="99"/>
    <w:unhideWhenUsed/>
    <w:rsid w:val="003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4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757"/>
  </w:style>
  <w:style w:type="paragraph" w:styleId="Rodap">
    <w:name w:val="footer"/>
    <w:basedOn w:val="Normal"/>
    <w:link w:val="RodapChar"/>
    <w:uiPriority w:val="99"/>
    <w:unhideWhenUsed/>
    <w:rsid w:val="0034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757"/>
  </w:style>
  <w:style w:type="paragraph" w:styleId="NormalWeb">
    <w:name w:val="Normal (Web)"/>
    <w:basedOn w:val="Normal"/>
    <w:uiPriority w:val="99"/>
    <w:unhideWhenUsed/>
    <w:rsid w:val="003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4D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los9eduard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laqueirozesilva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Usuário</cp:lastModifiedBy>
  <cp:revision>9</cp:revision>
  <dcterms:created xsi:type="dcterms:W3CDTF">2014-10-25T01:54:00Z</dcterms:created>
  <dcterms:modified xsi:type="dcterms:W3CDTF">2014-11-28T02:14:00Z</dcterms:modified>
</cp:coreProperties>
</file>