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26E" w:rsidRPr="006850AC" w:rsidRDefault="0079526E" w:rsidP="00D34FF3">
      <w:pPr>
        <w:spacing w:after="0"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 w:rsidRPr="006850AC">
        <w:rPr>
          <w:rFonts w:ascii="Arial" w:hAnsi="Arial" w:cs="Arial"/>
          <w:b/>
          <w:caps/>
          <w:sz w:val="24"/>
          <w:szCs w:val="24"/>
        </w:rPr>
        <w:t>OFICINAS DE EDUCAÇÃO NUTRICIONAL REALIZADAs COM IDOSOS institucionalizados DO MUNICÍPIO DE CUITÉ-PB</w:t>
      </w:r>
    </w:p>
    <w:p w:rsidR="0079526E" w:rsidRPr="006850AC" w:rsidRDefault="0079526E" w:rsidP="00D34FF3">
      <w:pPr>
        <w:spacing w:after="0" w:line="240" w:lineRule="auto"/>
        <w:contextualSpacing/>
        <w:rPr>
          <w:rFonts w:ascii="Arial" w:hAnsi="Arial" w:cs="Arial"/>
          <w:b/>
          <w:caps/>
        </w:rPr>
      </w:pPr>
    </w:p>
    <w:p w:rsidR="00271D55" w:rsidRDefault="0079526E" w:rsidP="00D34F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25DD">
        <w:rPr>
          <w:rFonts w:ascii="Arial" w:hAnsi="Arial" w:cs="Arial"/>
          <w:szCs w:val="24"/>
        </w:rPr>
        <w:t>Maria Eugênia de Medeiros Fernandes</w:t>
      </w:r>
      <w:r w:rsidR="00D34FF3">
        <w:rPr>
          <w:rFonts w:ascii="Arial" w:hAnsi="Arial" w:cs="Arial"/>
          <w:szCs w:val="24"/>
        </w:rPr>
        <w:t xml:space="preserve"> </w:t>
      </w:r>
      <w:r w:rsidRPr="007525DD">
        <w:rPr>
          <w:rFonts w:ascii="Arial" w:hAnsi="Arial" w:cs="Arial"/>
          <w:szCs w:val="24"/>
        </w:rPr>
        <w:t xml:space="preserve">(1); </w:t>
      </w:r>
      <w:proofErr w:type="spellStart"/>
      <w:r w:rsidRPr="007525DD">
        <w:rPr>
          <w:rFonts w:ascii="Arial" w:hAnsi="Arial" w:cs="Arial"/>
          <w:szCs w:val="24"/>
        </w:rPr>
        <w:t>Fiama</w:t>
      </w:r>
      <w:proofErr w:type="spellEnd"/>
      <w:r w:rsidRPr="007525DD">
        <w:rPr>
          <w:rFonts w:ascii="Arial" w:hAnsi="Arial" w:cs="Arial"/>
          <w:szCs w:val="24"/>
        </w:rPr>
        <w:t xml:space="preserve"> Rodrigues Medeiros Cunha</w:t>
      </w:r>
      <w:r w:rsidR="00D34FF3">
        <w:rPr>
          <w:rFonts w:ascii="Arial" w:hAnsi="Arial" w:cs="Arial"/>
          <w:szCs w:val="24"/>
        </w:rPr>
        <w:t xml:space="preserve"> </w:t>
      </w:r>
      <w:r w:rsidRPr="007525DD">
        <w:rPr>
          <w:rFonts w:ascii="Arial" w:hAnsi="Arial" w:cs="Arial"/>
          <w:szCs w:val="24"/>
        </w:rPr>
        <w:t>(2); Janaina Thais Avelino de Araújo</w:t>
      </w:r>
      <w:r w:rsidR="00D34FF3">
        <w:rPr>
          <w:rFonts w:ascii="Arial" w:hAnsi="Arial" w:cs="Arial"/>
          <w:szCs w:val="24"/>
        </w:rPr>
        <w:t xml:space="preserve"> </w:t>
      </w:r>
      <w:r w:rsidRPr="007525DD">
        <w:rPr>
          <w:rFonts w:ascii="Arial" w:hAnsi="Arial" w:cs="Arial"/>
          <w:szCs w:val="24"/>
        </w:rPr>
        <w:t xml:space="preserve">(3); Juliana </w:t>
      </w:r>
      <w:proofErr w:type="spellStart"/>
      <w:r w:rsidRPr="007525DD">
        <w:rPr>
          <w:rFonts w:ascii="Arial" w:hAnsi="Arial" w:cs="Arial"/>
          <w:szCs w:val="24"/>
        </w:rPr>
        <w:t>Késsia</w:t>
      </w:r>
      <w:proofErr w:type="spellEnd"/>
      <w:r w:rsidRPr="007525DD">
        <w:rPr>
          <w:rFonts w:ascii="Arial" w:hAnsi="Arial" w:cs="Arial"/>
          <w:szCs w:val="24"/>
        </w:rPr>
        <w:t xml:space="preserve"> Barbosa Soares</w:t>
      </w:r>
      <w:r w:rsidR="00D34FF3">
        <w:rPr>
          <w:rFonts w:ascii="Arial" w:hAnsi="Arial" w:cs="Arial"/>
          <w:szCs w:val="24"/>
        </w:rPr>
        <w:t xml:space="preserve"> </w:t>
      </w:r>
      <w:r w:rsidRPr="007525DD">
        <w:rPr>
          <w:rFonts w:ascii="Arial" w:hAnsi="Arial" w:cs="Arial"/>
          <w:szCs w:val="24"/>
        </w:rPr>
        <w:t xml:space="preserve">(4); Marília F. </w:t>
      </w:r>
      <w:proofErr w:type="spellStart"/>
      <w:r w:rsidRPr="007525DD">
        <w:rPr>
          <w:rFonts w:ascii="Arial" w:hAnsi="Arial" w:cs="Arial"/>
          <w:szCs w:val="24"/>
        </w:rPr>
        <w:t>Frazão</w:t>
      </w:r>
      <w:proofErr w:type="spellEnd"/>
      <w:r w:rsidRPr="007525DD">
        <w:rPr>
          <w:rFonts w:ascii="Arial" w:hAnsi="Arial" w:cs="Arial"/>
          <w:szCs w:val="24"/>
        </w:rPr>
        <w:t xml:space="preserve"> Tavares de Melo</w:t>
      </w:r>
      <w:r w:rsidR="00D34FF3">
        <w:rPr>
          <w:rFonts w:ascii="Arial" w:hAnsi="Arial" w:cs="Arial"/>
          <w:szCs w:val="24"/>
        </w:rPr>
        <w:t xml:space="preserve"> </w:t>
      </w:r>
      <w:r w:rsidRPr="007525DD">
        <w:rPr>
          <w:rFonts w:ascii="Arial" w:hAnsi="Arial" w:cs="Arial"/>
          <w:szCs w:val="24"/>
        </w:rPr>
        <w:t>(5</w:t>
      </w:r>
      <w:proofErr w:type="gramStart"/>
      <w:r w:rsidRPr="007525DD">
        <w:rPr>
          <w:rFonts w:ascii="Arial" w:hAnsi="Arial" w:cs="Arial"/>
          <w:szCs w:val="24"/>
        </w:rPr>
        <w:t>)</w:t>
      </w:r>
      <w:proofErr w:type="gramEnd"/>
      <w:r w:rsidR="00271D55" w:rsidRPr="00271D55">
        <w:rPr>
          <w:rFonts w:ascii="Arial" w:hAnsi="Arial" w:cs="Arial"/>
          <w:sz w:val="20"/>
          <w:szCs w:val="20"/>
        </w:rPr>
        <w:t xml:space="preserve"> </w:t>
      </w:r>
    </w:p>
    <w:p w:rsidR="00D34FF3" w:rsidRPr="007525DD" w:rsidRDefault="00D34FF3" w:rsidP="00D34FF3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79526E" w:rsidRPr="00D34FF3" w:rsidRDefault="00D34FF3" w:rsidP="00D34FF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4FF3">
        <w:rPr>
          <w:rFonts w:ascii="Arial" w:hAnsi="Arial" w:cs="Arial"/>
          <w:sz w:val="20"/>
          <w:szCs w:val="20"/>
        </w:rPr>
        <w:t xml:space="preserve">(1) Estudante; UAS/CES/UFCG; </w:t>
      </w:r>
      <w:r w:rsidR="0079526E" w:rsidRPr="00D34FF3">
        <w:rPr>
          <w:rFonts w:ascii="Arial" w:hAnsi="Arial" w:cs="Arial"/>
          <w:sz w:val="20"/>
          <w:szCs w:val="20"/>
        </w:rPr>
        <w:t xml:space="preserve">m.eugenia1992@hotmail.com; (2) </w:t>
      </w:r>
      <w:r w:rsidRPr="00D34FF3">
        <w:rPr>
          <w:rFonts w:ascii="Arial" w:hAnsi="Arial" w:cs="Arial"/>
          <w:sz w:val="20"/>
          <w:szCs w:val="20"/>
        </w:rPr>
        <w:t xml:space="preserve">Estudante; UAS/CES/UFCG; </w:t>
      </w:r>
      <w:r w:rsidR="0079526E" w:rsidRPr="00D34FF3">
        <w:rPr>
          <w:rFonts w:ascii="Arial" w:hAnsi="Arial" w:cs="Arial"/>
          <w:sz w:val="20"/>
          <w:szCs w:val="20"/>
        </w:rPr>
        <w:t xml:space="preserve">(3) </w:t>
      </w:r>
      <w:r w:rsidRPr="00D34FF3">
        <w:rPr>
          <w:rFonts w:ascii="Arial" w:hAnsi="Arial" w:cs="Arial"/>
          <w:sz w:val="20"/>
          <w:szCs w:val="20"/>
        </w:rPr>
        <w:t xml:space="preserve">Estudante; UAS/CES/UFCG; </w:t>
      </w:r>
      <w:r w:rsidR="0079526E" w:rsidRPr="00D34FF3">
        <w:rPr>
          <w:rFonts w:ascii="Arial" w:hAnsi="Arial" w:cs="Arial"/>
          <w:sz w:val="20"/>
          <w:szCs w:val="20"/>
        </w:rPr>
        <w:t xml:space="preserve">(4) </w:t>
      </w:r>
      <w:r w:rsidR="0054033D" w:rsidRPr="00D34FF3">
        <w:rPr>
          <w:rFonts w:ascii="Arial" w:hAnsi="Arial" w:cs="Arial"/>
          <w:sz w:val="20"/>
          <w:szCs w:val="20"/>
        </w:rPr>
        <w:t>Colaborador</w:t>
      </w:r>
      <w:r w:rsidRPr="00D34FF3">
        <w:rPr>
          <w:rFonts w:ascii="Arial" w:hAnsi="Arial" w:cs="Arial"/>
          <w:sz w:val="20"/>
          <w:szCs w:val="20"/>
        </w:rPr>
        <w:t>a</w:t>
      </w:r>
      <w:r w:rsidR="0079526E" w:rsidRPr="00D34FF3">
        <w:rPr>
          <w:rFonts w:ascii="Arial" w:hAnsi="Arial" w:cs="Arial"/>
          <w:sz w:val="20"/>
          <w:szCs w:val="20"/>
        </w:rPr>
        <w:t xml:space="preserve">; </w:t>
      </w:r>
      <w:r w:rsidRPr="00D34FF3">
        <w:rPr>
          <w:rFonts w:ascii="Arial" w:hAnsi="Arial" w:cs="Arial"/>
          <w:sz w:val="20"/>
          <w:szCs w:val="20"/>
        </w:rPr>
        <w:t xml:space="preserve">UAS/CES/UFCG; </w:t>
      </w:r>
      <w:hyperlink r:id="rId8" w:history="1">
        <w:r w:rsidRPr="00D34FF3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julianakessia2@gmail.com</w:t>
        </w:r>
      </w:hyperlink>
      <w:r w:rsidRPr="00D34FF3">
        <w:rPr>
          <w:rFonts w:ascii="Arial" w:hAnsi="Arial" w:cs="Arial"/>
          <w:sz w:val="20"/>
          <w:szCs w:val="20"/>
        </w:rPr>
        <w:t xml:space="preserve">; </w:t>
      </w:r>
      <w:r w:rsidR="0079526E" w:rsidRPr="00D34FF3">
        <w:rPr>
          <w:rFonts w:ascii="Arial" w:hAnsi="Arial" w:cs="Arial"/>
          <w:sz w:val="20"/>
          <w:szCs w:val="20"/>
        </w:rPr>
        <w:t>(5)</w:t>
      </w:r>
      <w:r w:rsidRPr="00D34FF3">
        <w:rPr>
          <w:rFonts w:ascii="Arial" w:hAnsi="Arial" w:cs="Arial"/>
          <w:sz w:val="20"/>
          <w:szCs w:val="20"/>
        </w:rPr>
        <w:t xml:space="preserve"> </w:t>
      </w:r>
      <w:r w:rsidR="0054033D" w:rsidRPr="00D34FF3">
        <w:rPr>
          <w:rFonts w:ascii="Arial" w:hAnsi="Arial" w:cs="Arial"/>
          <w:sz w:val="20"/>
          <w:szCs w:val="20"/>
        </w:rPr>
        <w:t>Coordenador</w:t>
      </w:r>
      <w:r w:rsidRPr="00D34FF3">
        <w:rPr>
          <w:rFonts w:ascii="Arial" w:hAnsi="Arial" w:cs="Arial"/>
          <w:sz w:val="20"/>
          <w:szCs w:val="20"/>
        </w:rPr>
        <w:t xml:space="preserve">a; UAS/CES/UFCG; </w:t>
      </w:r>
      <w:r w:rsidR="0079526E" w:rsidRPr="00D34FF3">
        <w:rPr>
          <w:rFonts w:ascii="Arial" w:hAnsi="Arial" w:cs="Arial"/>
          <w:sz w:val="20"/>
          <w:szCs w:val="20"/>
        </w:rPr>
        <w:t>mariliafrazao@hotmail.com.</w:t>
      </w:r>
    </w:p>
    <w:p w:rsidR="00D34FF3" w:rsidRDefault="00D34FF3" w:rsidP="00D34FF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4033D" w:rsidRPr="007525DD" w:rsidRDefault="000E607F" w:rsidP="00D34FF3">
      <w:pPr>
        <w:spacing w:after="0" w:line="240" w:lineRule="auto"/>
        <w:jc w:val="both"/>
        <w:rPr>
          <w:rFonts w:ascii="Arial" w:hAnsi="Arial" w:cs="Arial"/>
        </w:rPr>
      </w:pPr>
      <w:r w:rsidRPr="007525DD">
        <w:rPr>
          <w:rFonts w:ascii="Arial" w:hAnsi="Arial" w:cs="Arial"/>
        </w:rPr>
        <w:t>RESUMO</w:t>
      </w:r>
      <w:r w:rsidR="00D34FF3">
        <w:rPr>
          <w:rFonts w:ascii="Arial" w:hAnsi="Arial" w:cs="Arial"/>
        </w:rPr>
        <w:t xml:space="preserve"> - </w:t>
      </w:r>
      <w:r w:rsidR="0054033D" w:rsidRPr="007525DD">
        <w:rPr>
          <w:rFonts w:ascii="Arial" w:hAnsi="Arial" w:cs="Arial"/>
        </w:rPr>
        <w:t xml:space="preserve">Este estudo busca demonstrar a importância de ações e atividades de educação </w:t>
      </w:r>
      <w:proofErr w:type="gramStart"/>
      <w:r w:rsidR="0054033D" w:rsidRPr="007525DD">
        <w:rPr>
          <w:rFonts w:ascii="Arial" w:hAnsi="Arial" w:cs="Arial"/>
        </w:rPr>
        <w:t xml:space="preserve">nutricional vinculadas ao projeto de extensão </w:t>
      </w:r>
      <w:r w:rsidR="0054033D" w:rsidRPr="007525DD">
        <w:rPr>
          <w:rFonts w:ascii="Arial" w:hAnsi="Arial" w:cs="Arial"/>
          <w:color w:val="000000"/>
          <w:shd w:val="clear" w:color="auto" w:fill="FFFFFF"/>
        </w:rPr>
        <w:t>“</w:t>
      </w:r>
      <w:r w:rsidR="0054033D" w:rsidRPr="007525DD">
        <w:rPr>
          <w:rFonts w:ascii="Arial" w:hAnsi="Arial" w:cs="Arial"/>
        </w:rPr>
        <w:t>Acompanhamento do estado nutricional de idosos institucionalizados no município de Cuité/PB” para idosos residentes em uma instituição de longa permanência</w:t>
      </w:r>
      <w:proofErr w:type="gramEnd"/>
      <w:r w:rsidR="0054033D" w:rsidRPr="007525DD">
        <w:rPr>
          <w:rFonts w:ascii="Arial" w:hAnsi="Arial" w:cs="Arial"/>
        </w:rPr>
        <w:t xml:space="preserve">. As atividades são </w:t>
      </w:r>
      <w:r w:rsidR="00D72556" w:rsidRPr="007525DD">
        <w:rPr>
          <w:rFonts w:ascii="Arial" w:hAnsi="Arial" w:cs="Arial"/>
        </w:rPr>
        <w:t>realizadas uma vez por semana</w:t>
      </w:r>
      <w:r w:rsidR="0054033D" w:rsidRPr="007525DD">
        <w:rPr>
          <w:rFonts w:ascii="Arial" w:hAnsi="Arial" w:cs="Arial"/>
        </w:rPr>
        <w:t>, durante três semanas</w:t>
      </w:r>
      <w:r w:rsidR="00D72556" w:rsidRPr="007525DD">
        <w:rPr>
          <w:rFonts w:ascii="Arial" w:hAnsi="Arial" w:cs="Arial"/>
        </w:rPr>
        <w:t xml:space="preserve"> do</w:t>
      </w:r>
      <w:proofErr w:type="gramStart"/>
      <w:r w:rsidR="00D72556" w:rsidRPr="007525DD">
        <w:rPr>
          <w:rFonts w:ascii="Arial" w:hAnsi="Arial" w:cs="Arial"/>
        </w:rPr>
        <w:t xml:space="preserve">  </w:t>
      </w:r>
      <w:proofErr w:type="gramEnd"/>
      <w:r w:rsidR="00D72556" w:rsidRPr="007525DD">
        <w:rPr>
          <w:rFonts w:ascii="Arial" w:hAnsi="Arial" w:cs="Arial"/>
        </w:rPr>
        <w:t>mês</w:t>
      </w:r>
      <w:r w:rsidR="0054033D" w:rsidRPr="007525DD">
        <w:rPr>
          <w:rFonts w:ascii="Arial" w:hAnsi="Arial" w:cs="Arial"/>
        </w:rPr>
        <w:t xml:space="preserve">, na presença de todas as </w:t>
      </w:r>
      <w:proofErr w:type="spellStart"/>
      <w:r w:rsidR="0054033D" w:rsidRPr="007525DD">
        <w:rPr>
          <w:rFonts w:ascii="Arial" w:hAnsi="Arial" w:cs="Arial"/>
        </w:rPr>
        <w:t>extensionistas</w:t>
      </w:r>
      <w:proofErr w:type="spellEnd"/>
      <w:r w:rsidR="0054033D" w:rsidRPr="007525DD">
        <w:rPr>
          <w:rFonts w:ascii="Arial" w:hAnsi="Arial" w:cs="Arial"/>
        </w:rPr>
        <w:t xml:space="preserve"> e caracterizam-se como atividades lúdicas com ênfase na nutrição. As atividades proporcionam aos idosos momen</w:t>
      </w:r>
      <w:r w:rsidR="00300C21" w:rsidRPr="007525DD">
        <w:rPr>
          <w:rFonts w:ascii="Arial" w:hAnsi="Arial" w:cs="Arial"/>
        </w:rPr>
        <w:t xml:space="preserve">tos distintos do seu cotidiano </w:t>
      </w:r>
      <w:r w:rsidR="0054033D" w:rsidRPr="007525DD">
        <w:rPr>
          <w:rFonts w:ascii="Arial" w:hAnsi="Arial" w:cs="Arial"/>
        </w:rPr>
        <w:t>além de difundirem a promoção à saúde, na oferta de la</w:t>
      </w:r>
      <w:bookmarkStart w:id="0" w:name="_GoBack"/>
      <w:bookmarkEnd w:id="0"/>
      <w:r w:rsidR="0054033D" w:rsidRPr="007525DD">
        <w:rPr>
          <w:rFonts w:ascii="Arial" w:hAnsi="Arial" w:cs="Arial"/>
        </w:rPr>
        <w:t xml:space="preserve">nches adequados nutricionalmente e diversificados em sua composição. </w:t>
      </w:r>
    </w:p>
    <w:p w:rsidR="006850AC" w:rsidRPr="007525DD" w:rsidRDefault="0079526E" w:rsidP="007525DD">
      <w:pPr>
        <w:spacing w:line="240" w:lineRule="auto"/>
        <w:jc w:val="both"/>
        <w:rPr>
          <w:rFonts w:ascii="Arial" w:hAnsi="Arial" w:cs="Arial"/>
        </w:rPr>
      </w:pPr>
      <w:r w:rsidRPr="007525DD">
        <w:rPr>
          <w:rFonts w:ascii="Arial" w:hAnsi="Arial" w:cs="Arial"/>
        </w:rPr>
        <w:t>Palavras-chave: Educação nutricional; Idosos; Institucionalizados</w:t>
      </w:r>
      <w:r w:rsidR="006850AC" w:rsidRPr="007525DD">
        <w:rPr>
          <w:rFonts w:ascii="Arial" w:hAnsi="Arial" w:cs="Arial"/>
        </w:rPr>
        <w:t>.</w:t>
      </w:r>
    </w:p>
    <w:p w:rsidR="00627D72" w:rsidRDefault="00F47F40" w:rsidP="00D34FF3">
      <w:pPr>
        <w:spacing w:after="0" w:line="240" w:lineRule="auto"/>
        <w:jc w:val="both"/>
        <w:rPr>
          <w:rFonts w:ascii="Arial" w:hAnsi="Arial" w:cs="Arial"/>
        </w:rPr>
      </w:pPr>
      <w:r w:rsidRPr="00D34FF3">
        <w:rPr>
          <w:rFonts w:ascii="Arial" w:hAnsi="Arial" w:cs="Arial"/>
        </w:rPr>
        <w:t>Introdução</w:t>
      </w:r>
    </w:p>
    <w:p w:rsidR="00D34FF3" w:rsidRPr="00D34FF3" w:rsidRDefault="00D34FF3" w:rsidP="00D34FF3">
      <w:pPr>
        <w:spacing w:after="0" w:line="240" w:lineRule="auto"/>
        <w:jc w:val="both"/>
        <w:rPr>
          <w:rFonts w:ascii="Arial" w:hAnsi="Arial" w:cs="Arial"/>
        </w:rPr>
      </w:pPr>
    </w:p>
    <w:p w:rsidR="00AC4315" w:rsidRPr="00D34FF3" w:rsidRDefault="00627D72" w:rsidP="00D34FF3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D34FF3">
        <w:rPr>
          <w:rFonts w:ascii="Arial" w:hAnsi="Arial" w:cs="Arial"/>
          <w:color w:val="000000"/>
          <w:shd w:val="clear" w:color="auto" w:fill="FFFFFF"/>
        </w:rPr>
        <w:t xml:space="preserve">A população brasileira vem envelhecendo em ritmo crescente, </w:t>
      </w:r>
      <w:r w:rsidR="002D3CAC" w:rsidRPr="00D34FF3">
        <w:rPr>
          <w:rFonts w:ascii="Arial" w:hAnsi="Arial" w:cs="Arial"/>
          <w:color w:val="000000"/>
          <w:shd w:val="clear" w:color="auto" w:fill="FFFFFF"/>
        </w:rPr>
        <w:t>p</w:t>
      </w:r>
      <w:r w:rsidRPr="00D34FF3">
        <w:rPr>
          <w:rFonts w:ascii="Arial" w:hAnsi="Arial" w:cs="Arial"/>
          <w:color w:val="000000"/>
          <w:shd w:val="clear" w:color="auto" w:fill="FFFFFF"/>
        </w:rPr>
        <w:t>rincipalmente nas últimas décadas</w:t>
      </w:r>
      <w:r w:rsidR="00125126" w:rsidRPr="00D34FF3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2D3CAC" w:rsidRPr="00D34FF3">
        <w:rPr>
          <w:rFonts w:ascii="Arial" w:hAnsi="Arial" w:cs="Arial"/>
          <w:color w:val="000000"/>
          <w:shd w:val="clear" w:color="auto" w:fill="FFFFFF"/>
        </w:rPr>
        <w:t>E</w:t>
      </w:r>
      <w:r w:rsidRPr="00D34FF3">
        <w:rPr>
          <w:rFonts w:ascii="Arial" w:hAnsi="Arial" w:cs="Arial"/>
          <w:color w:val="000000"/>
          <w:shd w:val="clear" w:color="auto" w:fill="FFFFFF"/>
        </w:rPr>
        <w:t xml:space="preserve">stimativas sugerem que </w:t>
      </w:r>
      <w:r w:rsidR="002D3CAC" w:rsidRPr="00D34FF3">
        <w:rPr>
          <w:rFonts w:ascii="Arial" w:hAnsi="Arial" w:cs="Arial"/>
          <w:color w:val="000000"/>
          <w:shd w:val="clear" w:color="auto" w:fill="FFFFFF"/>
        </w:rPr>
        <w:t xml:space="preserve">em 2025 o contingente de </w:t>
      </w:r>
      <w:proofErr w:type="gramStart"/>
      <w:r w:rsidR="002D3CAC" w:rsidRPr="00D34FF3">
        <w:rPr>
          <w:rFonts w:ascii="Arial" w:hAnsi="Arial" w:cs="Arial"/>
          <w:color w:val="000000"/>
          <w:shd w:val="clear" w:color="auto" w:fill="FFFFFF"/>
        </w:rPr>
        <w:t>idosos</w:t>
      </w:r>
      <w:r w:rsidRPr="00D34FF3">
        <w:rPr>
          <w:rFonts w:ascii="Arial" w:hAnsi="Arial" w:cs="Arial"/>
          <w:color w:val="000000"/>
          <w:shd w:val="clear" w:color="auto" w:fill="FFFFFF"/>
        </w:rPr>
        <w:t xml:space="preserve"> alcance 32</w:t>
      </w:r>
      <w:proofErr w:type="gramEnd"/>
      <w:r w:rsidRPr="00D34FF3">
        <w:rPr>
          <w:rFonts w:ascii="Arial" w:hAnsi="Arial" w:cs="Arial"/>
          <w:color w:val="000000"/>
          <w:shd w:val="clear" w:color="auto" w:fill="FFFFFF"/>
        </w:rPr>
        <w:t xml:space="preserve"> milhões (13% da população)</w:t>
      </w:r>
      <w:r w:rsidR="00256BE8" w:rsidRPr="00D34FF3">
        <w:rPr>
          <w:rFonts w:ascii="Arial" w:hAnsi="Arial" w:cs="Arial"/>
          <w:color w:val="000000"/>
          <w:shd w:val="clear" w:color="auto" w:fill="FFFFFF"/>
        </w:rPr>
        <w:t xml:space="preserve"> (INSTITUTO BRASILEIRO DE GEOGRAFIA E ESTATÍSTICA, 2002).</w:t>
      </w:r>
      <w:r w:rsidR="002D3CAC" w:rsidRPr="00D34FF3">
        <w:rPr>
          <w:rFonts w:ascii="Arial" w:hAnsi="Arial" w:cs="Arial"/>
          <w:color w:val="000000"/>
          <w:shd w:val="clear" w:color="auto" w:fill="FFFFFF"/>
        </w:rPr>
        <w:t xml:space="preserve">  </w:t>
      </w:r>
      <w:r w:rsidR="006558B6" w:rsidRPr="00D34FF3">
        <w:rPr>
          <w:rFonts w:ascii="Arial" w:hAnsi="Arial" w:cs="Arial"/>
          <w:color w:val="000000"/>
          <w:shd w:val="clear" w:color="auto" w:fill="FFFFFF"/>
        </w:rPr>
        <w:t>F</w:t>
      </w:r>
      <w:r w:rsidR="005F22CC" w:rsidRPr="00D34FF3">
        <w:rPr>
          <w:rFonts w:ascii="Arial" w:hAnsi="Arial" w:cs="Arial"/>
          <w:color w:val="000000"/>
          <w:shd w:val="clear" w:color="auto" w:fill="FFFFFF"/>
        </w:rPr>
        <w:t>élix</w:t>
      </w:r>
      <w:r w:rsidR="002D3CAC" w:rsidRPr="00D34FF3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="00507D03" w:rsidRPr="00D34FF3">
        <w:rPr>
          <w:rFonts w:ascii="Arial" w:hAnsi="Arial" w:cs="Arial"/>
          <w:color w:val="000000"/>
          <w:shd w:val="clear" w:color="auto" w:fill="FFFFFF"/>
        </w:rPr>
        <w:t>et</w:t>
      </w:r>
      <w:proofErr w:type="gramEnd"/>
      <w:r w:rsidR="00507D03" w:rsidRPr="00D34FF3">
        <w:rPr>
          <w:rFonts w:ascii="Arial" w:hAnsi="Arial" w:cs="Arial"/>
          <w:color w:val="000000"/>
          <w:shd w:val="clear" w:color="auto" w:fill="FFFFFF"/>
        </w:rPr>
        <w:t xml:space="preserve"> al</w:t>
      </w:r>
      <w:r w:rsidR="002D3CAC" w:rsidRPr="00D34FF3">
        <w:rPr>
          <w:rFonts w:ascii="Arial" w:hAnsi="Arial" w:cs="Arial"/>
          <w:color w:val="000000"/>
          <w:shd w:val="clear" w:color="auto" w:fill="FFFFFF"/>
        </w:rPr>
        <w:t>.</w:t>
      </w:r>
      <w:r w:rsidR="00507D03" w:rsidRPr="00D34FF3">
        <w:rPr>
          <w:rFonts w:ascii="Arial" w:hAnsi="Arial" w:cs="Arial"/>
          <w:color w:val="000000"/>
          <w:shd w:val="clear" w:color="auto" w:fill="FFFFFF"/>
        </w:rPr>
        <w:t xml:space="preserve"> (2009),</w:t>
      </w:r>
      <w:r w:rsidR="002D3CAC" w:rsidRPr="00D34FF3">
        <w:rPr>
          <w:rFonts w:ascii="Arial" w:hAnsi="Arial" w:cs="Arial"/>
          <w:color w:val="000000"/>
          <w:shd w:val="clear" w:color="auto" w:fill="FFFFFF"/>
        </w:rPr>
        <w:t xml:space="preserve"> afirma que este envelhecimento populacional acelerado também terá reflexos no aumento do númer</w:t>
      </w:r>
      <w:r w:rsidR="00797926" w:rsidRPr="00D34FF3">
        <w:rPr>
          <w:rFonts w:ascii="Arial" w:hAnsi="Arial" w:cs="Arial"/>
          <w:color w:val="000000"/>
          <w:shd w:val="clear" w:color="auto" w:fill="FFFFFF"/>
        </w:rPr>
        <w:t>o de idosos institucionalizados</w:t>
      </w:r>
      <w:r w:rsidR="000E2D36" w:rsidRPr="00D34FF3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797926" w:rsidRPr="00D34FF3">
        <w:rPr>
          <w:rFonts w:ascii="Arial" w:hAnsi="Arial" w:cs="Arial"/>
          <w:color w:val="000000"/>
          <w:shd w:val="clear" w:color="auto" w:fill="FFFFFF"/>
        </w:rPr>
        <w:t>Porém, a mudança para instituição impõe alterações na rotina diária dos idosos</w:t>
      </w:r>
      <w:r w:rsidR="006558B6" w:rsidRPr="00D34FF3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797926" w:rsidRPr="00D34FF3">
        <w:rPr>
          <w:rFonts w:ascii="Arial" w:hAnsi="Arial" w:cs="Arial"/>
          <w:color w:val="000000"/>
          <w:shd w:val="clear" w:color="auto" w:fill="FFFFFF"/>
        </w:rPr>
        <w:t>os quais</w:t>
      </w:r>
      <w:r w:rsidR="006558B6" w:rsidRPr="00D34FF3">
        <w:rPr>
          <w:rFonts w:ascii="Arial" w:hAnsi="Arial" w:cs="Arial"/>
          <w:color w:val="000000"/>
          <w:shd w:val="clear" w:color="auto" w:fill="FFFFFF"/>
        </w:rPr>
        <w:t>,</w:t>
      </w:r>
      <w:r w:rsidR="00797926" w:rsidRPr="00D34FF3">
        <w:rPr>
          <w:rFonts w:ascii="Arial" w:hAnsi="Arial" w:cs="Arial"/>
          <w:color w:val="000000"/>
          <w:shd w:val="clear" w:color="auto" w:fill="FFFFFF"/>
        </w:rPr>
        <w:t xml:space="preserve"> por </w:t>
      </w:r>
      <w:r w:rsidR="006558B6" w:rsidRPr="00D34FF3">
        <w:rPr>
          <w:rFonts w:ascii="Arial" w:hAnsi="Arial" w:cs="Arial"/>
          <w:color w:val="000000"/>
          <w:shd w:val="clear" w:color="auto" w:fill="FFFFFF"/>
        </w:rPr>
        <w:t xml:space="preserve">modificações </w:t>
      </w:r>
      <w:r w:rsidR="00797926" w:rsidRPr="00D34FF3">
        <w:rPr>
          <w:rFonts w:ascii="Arial" w:hAnsi="Arial" w:cs="Arial"/>
          <w:color w:val="000000"/>
          <w:shd w:val="clear" w:color="auto" w:fill="FFFFFF"/>
        </w:rPr>
        <w:t xml:space="preserve">inerentes à idade, são considerados vulneráveis </w:t>
      </w:r>
      <w:r w:rsidR="006558B6" w:rsidRPr="00D34FF3">
        <w:rPr>
          <w:rFonts w:ascii="Arial" w:hAnsi="Arial" w:cs="Arial"/>
          <w:color w:val="000000"/>
          <w:shd w:val="clear" w:color="auto" w:fill="FFFFFF"/>
        </w:rPr>
        <w:t>nutricionalmente</w:t>
      </w:r>
      <w:r w:rsidR="00797926" w:rsidRPr="00D34FF3">
        <w:rPr>
          <w:rFonts w:ascii="Arial" w:hAnsi="Arial" w:cs="Arial"/>
          <w:color w:val="000000"/>
          <w:shd w:val="clear" w:color="auto" w:fill="FFFFFF"/>
        </w:rPr>
        <w:t xml:space="preserve">. </w:t>
      </w:r>
    </w:p>
    <w:p w:rsidR="00F47F40" w:rsidRPr="00D34FF3" w:rsidRDefault="00F47F40" w:rsidP="00D34F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4FF3">
        <w:rPr>
          <w:rFonts w:ascii="Arial" w:hAnsi="Arial" w:cs="Arial"/>
          <w:color w:val="000000"/>
          <w:shd w:val="clear" w:color="auto" w:fill="FFFFFF"/>
        </w:rPr>
        <w:t>Assim, fazem-se n</w:t>
      </w:r>
      <w:r w:rsidR="000272B8" w:rsidRPr="00D34FF3">
        <w:rPr>
          <w:rFonts w:ascii="Arial" w:hAnsi="Arial" w:cs="Arial"/>
          <w:color w:val="000000"/>
          <w:shd w:val="clear" w:color="auto" w:fill="FFFFFF"/>
        </w:rPr>
        <w:t>ecessárias atividades de intervenção nutricional</w:t>
      </w:r>
      <w:r w:rsidRPr="00D34FF3">
        <w:rPr>
          <w:rFonts w:ascii="Arial" w:hAnsi="Arial" w:cs="Arial"/>
          <w:color w:val="000000"/>
          <w:shd w:val="clear" w:color="auto" w:fill="FFFFFF"/>
        </w:rPr>
        <w:t xml:space="preserve"> para este grupo etário; nessa perspectiva a educação nutricional surge como importante estratégia de ação</w:t>
      </w:r>
      <w:r w:rsidR="000272B8" w:rsidRPr="00D34FF3">
        <w:rPr>
          <w:rFonts w:ascii="Arial" w:hAnsi="Arial" w:cs="Arial"/>
          <w:color w:val="000000"/>
          <w:shd w:val="clear" w:color="auto" w:fill="FFFFFF"/>
        </w:rPr>
        <w:t xml:space="preserve">. Brandão </w:t>
      </w:r>
      <w:proofErr w:type="gramStart"/>
      <w:r w:rsidR="000272B8" w:rsidRPr="00D34FF3">
        <w:rPr>
          <w:rFonts w:ascii="Arial" w:hAnsi="Arial" w:cs="Arial"/>
          <w:color w:val="000000"/>
          <w:shd w:val="clear" w:color="auto" w:fill="FFFFFF"/>
        </w:rPr>
        <w:t>et</w:t>
      </w:r>
      <w:proofErr w:type="gramEnd"/>
      <w:r w:rsidR="000272B8" w:rsidRPr="00D34FF3">
        <w:rPr>
          <w:rFonts w:ascii="Arial" w:hAnsi="Arial" w:cs="Arial"/>
          <w:color w:val="000000"/>
          <w:shd w:val="clear" w:color="auto" w:fill="FFFFFF"/>
        </w:rPr>
        <w:t xml:space="preserve"> al. (2012), afirma que a</w:t>
      </w:r>
      <w:r w:rsidR="000272B8" w:rsidRPr="00D34FF3">
        <w:rPr>
          <w:rFonts w:ascii="Arial" w:hAnsi="Arial" w:cs="Arial"/>
        </w:rPr>
        <w:t>través da educação nutricional, os profissionais de saúde são capazes de transcender seus conhecimentos técnico-científicos para atuarem como educadores em saúde e multiplicadores de conhecimentos.</w:t>
      </w:r>
    </w:p>
    <w:p w:rsidR="002966DD" w:rsidRPr="00D34FF3" w:rsidRDefault="00125126" w:rsidP="00D34FF3">
      <w:pPr>
        <w:spacing w:after="0" w:line="240" w:lineRule="auto"/>
        <w:jc w:val="both"/>
        <w:rPr>
          <w:rFonts w:ascii="Arial" w:hAnsi="Arial" w:cs="Arial"/>
        </w:rPr>
      </w:pPr>
      <w:r w:rsidRPr="00D34FF3">
        <w:rPr>
          <w:rFonts w:ascii="Arial" w:hAnsi="Arial" w:cs="Arial"/>
          <w:color w:val="000000"/>
          <w:shd w:val="clear" w:color="auto" w:fill="FFFFFF"/>
        </w:rPr>
        <w:t>O</w:t>
      </w:r>
      <w:r w:rsidR="00797926" w:rsidRPr="00D34FF3">
        <w:rPr>
          <w:rFonts w:ascii="Arial" w:hAnsi="Arial" w:cs="Arial"/>
          <w:color w:val="000000"/>
          <w:shd w:val="clear" w:color="auto" w:fill="FFFFFF"/>
        </w:rPr>
        <w:t xml:space="preserve"> projeto “</w:t>
      </w:r>
      <w:r w:rsidR="00797926" w:rsidRPr="00D34FF3">
        <w:rPr>
          <w:rFonts w:ascii="Arial" w:hAnsi="Arial" w:cs="Arial"/>
        </w:rPr>
        <w:t xml:space="preserve">Acompanhamento do estado nutricional de idosos institucionalizados no município de Cuité/PB” </w:t>
      </w:r>
      <w:r w:rsidRPr="00D34FF3">
        <w:rPr>
          <w:rFonts w:ascii="Arial" w:hAnsi="Arial" w:cs="Arial"/>
        </w:rPr>
        <w:t>emerge</w:t>
      </w:r>
      <w:r w:rsidR="00797926" w:rsidRPr="00D34FF3">
        <w:rPr>
          <w:rFonts w:ascii="Arial" w:hAnsi="Arial" w:cs="Arial"/>
        </w:rPr>
        <w:t xml:space="preserve"> como uma alternativa de</w:t>
      </w:r>
      <w:r w:rsidR="00507D03" w:rsidRPr="00D34FF3">
        <w:rPr>
          <w:rFonts w:ascii="Arial" w:hAnsi="Arial" w:cs="Arial"/>
        </w:rPr>
        <w:t xml:space="preserve"> cuidado e atenção nutricional</w:t>
      </w:r>
      <w:r w:rsidR="00797926" w:rsidRPr="00D34FF3">
        <w:rPr>
          <w:rFonts w:ascii="Arial" w:hAnsi="Arial" w:cs="Arial"/>
        </w:rPr>
        <w:t xml:space="preserve"> para os residentes</w:t>
      </w:r>
      <w:r w:rsidR="00507D03" w:rsidRPr="00D34FF3">
        <w:rPr>
          <w:rFonts w:ascii="Arial" w:hAnsi="Arial" w:cs="Arial"/>
        </w:rPr>
        <w:t xml:space="preserve"> do Asilar Vó Filomena</w:t>
      </w:r>
      <w:r w:rsidR="00797926" w:rsidRPr="00D34FF3">
        <w:rPr>
          <w:rFonts w:ascii="Arial" w:hAnsi="Arial" w:cs="Arial"/>
        </w:rPr>
        <w:t xml:space="preserve">, </w:t>
      </w:r>
      <w:r w:rsidR="00507D03" w:rsidRPr="00D34FF3">
        <w:rPr>
          <w:rFonts w:ascii="Arial" w:hAnsi="Arial" w:cs="Arial"/>
        </w:rPr>
        <w:t>oferecendo</w:t>
      </w:r>
      <w:r w:rsidR="00D72556" w:rsidRPr="00D34FF3">
        <w:rPr>
          <w:rFonts w:ascii="Arial" w:hAnsi="Arial" w:cs="Arial"/>
        </w:rPr>
        <w:t xml:space="preserve"> atividades</w:t>
      </w:r>
      <w:r w:rsidR="00797926" w:rsidRPr="00D34FF3">
        <w:rPr>
          <w:rFonts w:ascii="Arial" w:hAnsi="Arial" w:cs="Arial"/>
        </w:rPr>
        <w:t xml:space="preserve"> de </w:t>
      </w:r>
      <w:r w:rsidRPr="00D34FF3">
        <w:rPr>
          <w:rFonts w:ascii="Arial" w:hAnsi="Arial" w:cs="Arial"/>
        </w:rPr>
        <w:t>educação nutricional</w:t>
      </w:r>
      <w:r w:rsidR="00B83AED" w:rsidRPr="00D34FF3">
        <w:rPr>
          <w:rFonts w:ascii="Arial" w:hAnsi="Arial" w:cs="Arial"/>
        </w:rPr>
        <w:t xml:space="preserve"> </w:t>
      </w:r>
      <w:r w:rsidR="00D72556" w:rsidRPr="00D34FF3">
        <w:rPr>
          <w:rFonts w:ascii="Arial" w:hAnsi="Arial" w:cs="Arial"/>
        </w:rPr>
        <w:t>para os institucionalizados, entre outras ações.</w:t>
      </w:r>
      <w:r w:rsidR="000E2D36" w:rsidRPr="00D34FF3">
        <w:rPr>
          <w:rFonts w:ascii="Arial" w:hAnsi="Arial" w:cs="Arial"/>
        </w:rPr>
        <w:t xml:space="preserve"> </w:t>
      </w:r>
      <w:r w:rsidR="00B83AED" w:rsidRPr="00D34FF3">
        <w:rPr>
          <w:rFonts w:ascii="Arial" w:hAnsi="Arial" w:cs="Arial"/>
        </w:rPr>
        <w:t xml:space="preserve">Assim, o presente trabalho objetiva </w:t>
      </w:r>
      <w:r w:rsidR="0054033D" w:rsidRPr="00D34FF3">
        <w:rPr>
          <w:rFonts w:ascii="Arial" w:hAnsi="Arial" w:cs="Arial"/>
        </w:rPr>
        <w:t>demonstrar</w:t>
      </w:r>
      <w:r w:rsidR="00B83AED" w:rsidRPr="00D34FF3">
        <w:rPr>
          <w:rFonts w:ascii="Arial" w:hAnsi="Arial" w:cs="Arial"/>
        </w:rPr>
        <w:t xml:space="preserve"> a importância </w:t>
      </w:r>
      <w:r w:rsidRPr="00D34FF3">
        <w:rPr>
          <w:rFonts w:ascii="Arial" w:hAnsi="Arial" w:cs="Arial"/>
        </w:rPr>
        <w:t>d</w:t>
      </w:r>
      <w:r w:rsidR="00B83AED" w:rsidRPr="00D34FF3">
        <w:rPr>
          <w:rFonts w:ascii="Arial" w:hAnsi="Arial" w:cs="Arial"/>
        </w:rPr>
        <w:t>e atividades de educação nutricional para idosos institucionalizados</w:t>
      </w:r>
      <w:r w:rsidR="00E2235D" w:rsidRPr="00D34FF3">
        <w:rPr>
          <w:rFonts w:ascii="Arial" w:hAnsi="Arial" w:cs="Arial"/>
        </w:rPr>
        <w:t>,</w:t>
      </w:r>
      <w:r w:rsidR="00696B39" w:rsidRPr="00D34FF3">
        <w:rPr>
          <w:rFonts w:ascii="Arial" w:hAnsi="Arial" w:cs="Arial"/>
        </w:rPr>
        <w:t xml:space="preserve"> que</w:t>
      </w:r>
      <w:r w:rsidR="00B83AED" w:rsidRPr="00D34FF3">
        <w:rPr>
          <w:rFonts w:ascii="Arial" w:hAnsi="Arial" w:cs="Arial"/>
        </w:rPr>
        <w:t xml:space="preserve"> funcionam não apenas como cuidado alimentar</w:t>
      </w:r>
      <w:r w:rsidR="00E2235D" w:rsidRPr="00D34FF3">
        <w:rPr>
          <w:rFonts w:ascii="Arial" w:hAnsi="Arial" w:cs="Arial"/>
        </w:rPr>
        <w:t>, mas</w:t>
      </w:r>
      <w:r w:rsidR="00B83AED" w:rsidRPr="00D34FF3">
        <w:rPr>
          <w:rFonts w:ascii="Arial" w:hAnsi="Arial" w:cs="Arial"/>
        </w:rPr>
        <w:t xml:space="preserve"> t</w:t>
      </w:r>
      <w:r w:rsidR="00271D55" w:rsidRPr="00D34FF3">
        <w:rPr>
          <w:rFonts w:ascii="Arial" w:hAnsi="Arial" w:cs="Arial"/>
        </w:rPr>
        <w:t>ambém como terapia ocupacional.</w:t>
      </w:r>
    </w:p>
    <w:p w:rsidR="00D34FF3" w:rsidRDefault="00D34FF3" w:rsidP="00D34FF3">
      <w:pPr>
        <w:spacing w:after="0" w:line="240" w:lineRule="auto"/>
        <w:jc w:val="both"/>
        <w:rPr>
          <w:rFonts w:ascii="Arial" w:hAnsi="Arial" w:cs="Arial"/>
        </w:rPr>
      </w:pPr>
    </w:p>
    <w:p w:rsidR="006558B6" w:rsidRDefault="00F47F40" w:rsidP="00D34FF3">
      <w:pPr>
        <w:spacing w:after="0" w:line="240" w:lineRule="auto"/>
        <w:jc w:val="both"/>
        <w:rPr>
          <w:rFonts w:ascii="Arial" w:hAnsi="Arial" w:cs="Arial"/>
        </w:rPr>
      </w:pPr>
      <w:r w:rsidRPr="00D34FF3">
        <w:rPr>
          <w:rFonts w:ascii="Arial" w:hAnsi="Arial" w:cs="Arial"/>
        </w:rPr>
        <w:t>Materiais e Métodos</w:t>
      </w:r>
      <w:r w:rsidRPr="00D34FF3">
        <w:rPr>
          <w:rFonts w:ascii="Arial" w:hAnsi="Arial" w:cs="Arial"/>
        </w:rPr>
        <w:tab/>
      </w:r>
    </w:p>
    <w:p w:rsidR="00D34FF3" w:rsidRPr="00D34FF3" w:rsidRDefault="00D34FF3" w:rsidP="00D34FF3">
      <w:pPr>
        <w:spacing w:after="0" w:line="240" w:lineRule="auto"/>
        <w:jc w:val="both"/>
        <w:rPr>
          <w:rFonts w:ascii="Arial" w:hAnsi="Arial" w:cs="Arial"/>
        </w:rPr>
      </w:pPr>
    </w:p>
    <w:p w:rsidR="00615BC5" w:rsidRDefault="00B83AED" w:rsidP="00D34FF3">
      <w:pPr>
        <w:spacing w:after="0" w:line="240" w:lineRule="auto"/>
        <w:jc w:val="both"/>
        <w:rPr>
          <w:rFonts w:ascii="Arial" w:hAnsi="Arial" w:cs="Arial"/>
        </w:rPr>
      </w:pPr>
      <w:r w:rsidRPr="00D34FF3">
        <w:rPr>
          <w:rFonts w:ascii="Arial" w:hAnsi="Arial" w:cs="Arial"/>
        </w:rPr>
        <w:t xml:space="preserve">Com a finalidade de difundir conhecimentos básicos de nutrição e criar uma postura humanitária </w:t>
      </w:r>
      <w:r w:rsidR="00E2235D" w:rsidRPr="00D34FF3">
        <w:rPr>
          <w:rFonts w:ascii="Arial" w:hAnsi="Arial" w:cs="Arial"/>
        </w:rPr>
        <w:t xml:space="preserve">de atenção ao idoso, </w:t>
      </w:r>
      <w:r w:rsidR="005F22CC" w:rsidRPr="00D34FF3">
        <w:rPr>
          <w:rFonts w:ascii="Arial" w:hAnsi="Arial" w:cs="Arial"/>
        </w:rPr>
        <w:t>foram</w:t>
      </w:r>
      <w:r w:rsidR="00E2235D" w:rsidRPr="00D34FF3">
        <w:rPr>
          <w:rFonts w:ascii="Arial" w:hAnsi="Arial" w:cs="Arial"/>
        </w:rPr>
        <w:t xml:space="preserve"> desenvolvidas</w:t>
      </w:r>
      <w:r w:rsidRPr="00D34FF3">
        <w:rPr>
          <w:rFonts w:ascii="Arial" w:hAnsi="Arial" w:cs="Arial"/>
        </w:rPr>
        <w:t xml:space="preserve"> atividades</w:t>
      </w:r>
      <w:r w:rsidR="00E2235D" w:rsidRPr="00D34FF3">
        <w:rPr>
          <w:rFonts w:ascii="Arial" w:hAnsi="Arial" w:cs="Arial"/>
        </w:rPr>
        <w:t xml:space="preserve"> de educação </w:t>
      </w:r>
      <w:r w:rsidR="00E2235D" w:rsidRPr="00D34FF3">
        <w:rPr>
          <w:rFonts w:ascii="Arial" w:hAnsi="Arial" w:cs="Arial"/>
        </w:rPr>
        <w:lastRenderedPageBreak/>
        <w:t xml:space="preserve">nutricional </w:t>
      </w:r>
      <w:r w:rsidR="00685863" w:rsidRPr="00D34FF3">
        <w:rPr>
          <w:rFonts w:ascii="Arial" w:hAnsi="Arial" w:cs="Arial"/>
        </w:rPr>
        <w:t>para os residentes</w:t>
      </w:r>
      <w:r w:rsidR="009F451F" w:rsidRPr="00D34FF3">
        <w:rPr>
          <w:rFonts w:ascii="Arial" w:hAnsi="Arial" w:cs="Arial"/>
        </w:rPr>
        <w:t xml:space="preserve"> do Asilar Vó Filomena, Cuité/PB.</w:t>
      </w:r>
      <w:r w:rsidR="00300C21" w:rsidRPr="00D34FF3">
        <w:rPr>
          <w:rFonts w:ascii="Arial" w:hAnsi="Arial" w:cs="Arial"/>
        </w:rPr>
        <w:t xml:space="preserve"> </w:t>
      </w:r>
      <w:r w:rsidR="008205E7" w:rsidRPr="00D34FF3">
        <w:rPr>
          <w:rFonts w:ascii="Arial" w:hAnsi="Arial" w:cs="Arial"/>
        </w:rPr>
        <w:t xml:space="preserve">As atividades </w:t>
      </w:r>
      <w:r w:rsidR="002966DD" w:rsidRPr="00D34FF3">
        <w:rPr>
          <w:rFonts w:ascii="Arial" w:hAnsi="Arial" w:cs="Arial"/>
        </w:rPr>
        <w:t>caracteriza</w:t>
      </w:r>
      <w:r w:rsidR="005F22CC" w:rsidRPr="00D34FF3">
        <w:rPr>
          <w:rFonts w:ascii="Arial" w:hAnsi="Arial" w:cs="Arial"/>
        </w:rPr>
        <w:t>ram</w:t>
      </w:r>
      <w:r w:rsidR="002966DD" w:rsidRPr="00D34FF3">
        <w:rPr>
          <w:rFonts w:ascii="Arial" w:hAnsi="Arial" w:cs="Arial"/>
        </w:rPr>
        <w:t xml:space="preserve">-se como lúdicas </w:t>
      </w:r>
      <w:r w:rsidR="00F47F40" w:rsidRPr="00D34FF3">
        <w:rPr>
          <w:rFonts w:ascii="Arial" w:hAnsi="Arial" w:cs="Arial"/>
        </w:rPr>
        <w:t>e</w:t>
      </w:r>
      <w:r w:rsidR="008205E7" w:rsidRPr="00D34FF3">
        <w:rPr>
          <w:rFonts w:ascii="Arial" w:hAnsi="Arial" w:cs="Arial"/>
        </w:rPr>
        <w:t xml:space="preserve"> </w:t>
      </w:r>
      <w:r w:rsidR="005F22CC" w:rsidRPr="00D34FF3">
        <w:rPr>
          <w:rFonts w:ascii="Arial" w:hAnsi="Arial" w:cs="Arial"/>
        </w:rPr>
        <w:t>foram</w:t>
      </w:r>
      <w:r w:rsidR="008205E7" w:rsidRPr="00D34FF3">
        <w:rPr>
          <w:rFonts w:ascii="Arial" w:hAnsi="Arial" w:cs="Arial"/>
        </w:rPr>
        <w:t xml:space="preserve"> realizadas uma vez por sema</w:t>
      </w:r>
      <w:r w:rsidR="00615BC5" w:rsidRPr="00D34FF3">
        <w:rPr>
          <w:rFonts w:ascii="Arial" w:hAnsi="Arial" w:cs="Arial"/>
        </w:rPr>
        <w:t>na, durante três semanas no mês, na presença de todas as extensionistas do projeto.</w:t>
      </w:r>
      <w:r w:rsidR="008205E7" w:rsidRPr="00D34FF3">
        <w:rPr>
          <w:rFonts w:ascii="Arial" w:hAnsi="Arial" w:cs="Arial"/>
        </w:rPr>
        <w:t xml:space="preserve"> As </w:t>
      </w:r>
      <w:r w:rsidR="00615BC5" w:rsidRPr="00D34FF3">
        <w:rPr>
          <w:rFonts w:ascii="Arial" w:hAnsi="Arial" w:cs="Arial"/>
        </w:rPr>
        <w:t>atividades</w:t>
      </w:r>
      <w:r w:rsidR="008205E7" w:rsidRPr="00D34FF3">
        <w:rPr>
          <w:rFonts w:ascii="Arial" w:hAnsi="Arial" w:cs="Arial"/>
        </w:rPr>
        <w:t xml:space="preserve"> foram planejadas através </w:t>
      </w:r>
      <w:r w:rsidR="00271D55" w:rsidRPr="00D34FF3">
        <w:rPr>
          <w:rFonts w:ascii="Arial" w:hAnsi="Arial" w:cs="Arial"/>
        </w:rPr>
        <w:t xml:space="preserve">da investigação local para conhecimento das necessidades e </w:t>
      </w:r>
      <w:r w:rsidR="008205E7" w:rsidRPr="00D34FF3">
        <w:rPr>
          <w:rFonts w:ascii="Arial" w:hAnsi="Arial" w:cs="Arial"/>
        </w:rPr>
        <w:t xml:space="preserve">de encontros prévios entre as extensionistas e a coordenadora do projeto, tendo como base pesquisas bibliográficas para colher informações sobre </w:t>
      </w:r>
      <w:r w:rsidR="009B711D" w:rsidRPr="00D34FF3">
        <w:rPr>
          <w:rFonts w:ascii="Arial" w:hAnsi="Arial" w:cs="Arial"/>
        </w:rPr>
        <w:t>as principais temáticas</w:t>
      </w:r>
      <w:r w:rsidR="00271D55" w:rsidRPr="00D34FF3">
        <w:rPr>
          <w:rFonts w:ascii="Arial" w:hAnsi="Arial" w:cs="Arial"/>
        </w:rPr>
        <w:t>.</w:t>
      </w:r>
    </w:p>
    <w:p w:rsidR="00D34FF3" w:rsidRPr="00D34FF3" w:rsidRDefault="00D34FF3" w:rsidP="00D34FF3">
      <w:pPr>
        <w:spacing w:after="0" w:line="240" w:lineRule="auto"/>
        <w:ind w:firstLine="360"/>
        <w:jc w:val="both"/>
        <w:rPr>
          <w:rFonts w:ascii="Arial" w:hAnsi="Arial" w:cs="Arial"/>
        </w:rPr>
      </w:pPr>
    </w:p>
    <w:p w:rsidR="00696B39" w:rsidRDefault="00F47F40" w:rsidP="00D34FF3">
      <w:pPr>
        <w:spacing w:after="0" w:line="240" w:lineRule="auto"/>
        <w:jc w:val="both"/>
        <w:rPr>
          <w:rFonts w:ascii="Arial" w:hAnsi="Arial" w:cs="Arial"/>
        </w:rPr>
      </w:pPr>
      <w:r w:rsidRPr="00D34FF3">
        <w:rPr>
          <w:rFonts w:ascii="Arial" w:hAnsi="Arial" w:cs="Arial"/>
        </w:rPr>
        <w:t>Resultados e Discussão</w:t>
      </w:r>
    </w:p>
    <w:p w:rsidR="00D34FF3" w:rsidRPr="00D34FF3" w:rsidRDefault="00D34FF3" w:rsidP="00D34FF3">
      <w:pPr>
        <w:spacing w:after="0" w:line="240" w:lineRule="auto"/>
        <w:jc w:val="both"/>
        <w:rPr>
          <w:rFonts w:ascii="Arial" w:hAnsi="Arial" w:cs="Arial"/>
        </w:rPr>
      </w:pPr>
    </w:p>
    <w:p w:rsidR="008B461C" w:rsidRPr="00D34FF3" w:rsidRDefault="00D22F1C" w:rsidP="00D34FF3">
      <w:pPr>
        <w:spacing w:after="0" w:line="240" w:lineRule="auto"/>
        <w:jc w:val="both"/>
        <w:rPr>
          <w:rFonts w:ascii="Arial" w:hAnsi="Arial" w:cs="Arial"/>
        </w:rPr>
      </w:pPr>
      <w:r w:rsidRPr="00D34FF3">
        <w:rPr>
          <w:rFonts w:ascii="Arial" w:hAnsi="Arial" w:cs="Arial"/>
        </w:rPr>
        <w:t xml:space="preserve">O conceito de </w:t>
      </w:r>
      <w:r w:rsidR="005F22CC" w:rsidRPr="00D34FF3">
        <w:rPr>
          <w:rFonts w:ascii="Arial" w:hAnsi="Arial" w:cs="Arial"/>
        </w:rPr>
        <w:t>educação em s</w:t>
      </w:r>
      <w:r w:rsidRPr="00D34FF3">
        <w:rPr>
          <w:rFonts w:ascii="Arial" w:hAnsi="Arial" w:cs="Arial"/>
        </w:rPr>
        <w:t xml:space="preserve">aúde adotado por </w:t>
      </w:r>
      <w:proofErr w:type="spellStart"/>
      <w:r w:rsidRPr="00D34FF3">
        <w:rPr>
          <w:rFonts w:ascii="Arial" w:hAnsi="Arial" w:cs="Arial"/>
        </w:rPr>
        <w:t>C</w:t>
      </w:r>
      <w:r w:rsidR="005F22CC" w:rsidRPr="00D34FF3">
        <w:rPr>
          <w:rFonts w:ascii="Arial" w:hAnsi="Arial" w:cs="Arial"/>
        </w:rPr>
        <w:t>amossa</w:t>
      </w:r>
      <w:proofErr w:type="spellEnd"/>
      <w:r w:rsidRPr="00D34FF3">
        <w:rPr>
          <w:rFonts w:ascii="Arial" w:hAnsi="Arial" w:cs="Arial"/>
        </w:rPr>
        <w:t xml:space="preserve"> </w:t>
      </w:r>
      <w:proofErr w:type="spellStart"/>
      <w:proofErr w:type="gramStart"/>
      <w:r w:rsidRPr="00D34FF3">
        <w:rPr>
          <w:rFonts w:ascii="Arial" w:hAnsi="Arial" w:cs="Arial"/>
        </w:rPr>
        <w:t>et</w:t>
      </w:r>
      <w:proofErr w:type="spellEnd"/>
      <w:proofErr w:type="gramEnd"/>
      <w:r w:rsidRPr="00D34FF3">
        <w:rPr>
          <w:rFonts w:ascii="Arial" w:hAnsi="Arial" w:cs="Arial"/>
        </w:rPr>
        <w:t xml:space="preserve"> al.</w:t>
      </w:r>
      <w:r w:rsidR="0075313F" w:rsidRPr="00D34FF3">
        <w:rPr>
          <w:rFonts w:ascii="Arial" w:hAnsi="Arial" w:cs="Arial"/>
        </w:rPr>
        <w:t xml:space="preserve"> (</w:t>
      </w:r>
      <w:r w:rsidRPr="00D34FF3">
        <w:rPr>
          <w:rFonts w:ascii="Arial" w:hAnsi="Arial" w:cs="Arial"/>
        </w:rPr>
        <w:t>2005</w:t>
      </w:r>
      <w:r w:rsidR="0075313F" w:rsidRPr="00D34FF3">
        <w:rPr>
          <w:rFonts w:ascii="Arial" w:hAnsi="Arial" w:cs="Arial"/>
        </w:rPr>
        <w:t>)</w:t>
      </w:r>
      <w:r w:rsidRPr="00D34FF3">
        <w:rPr>
          <w:rFonts w:ascii="Arial" w:hAnsi="Arial" w:cs="Arial"/>
        </w:rPr>
        <w:t>, pode ser definido como</w:t>
      </w:r>
      <w:r w:rsidR="0075313F" w:rsidRPr="00D34FF3">
        <w:rPr>
          <w:rFonts w:ascii="Arial" w:hAnsi="Arial" w:cs="Arial"/>
        </w:rPr>
        <w:t xml:space="preserve"> um processo que promove intercâ</w:t>
      </w:r>
      <w:r w:rsidRPr="00D34FF3">
        <w:rPr>
          <w:rFonts w:ascii="Arial" w:hAnsi="Arial" w:cs="Arial"/>
        </w:rPr>
        <w:t>mbio de informações, onde cada indiv</w:t>
      </w:r>
      <w:r w:rsidR="00AC4315" w:rsidRPr="00D34FF3">
        <w:rPr>
          <w:rFonts w:ascii="Arial" w:hAnsi="Arial" w:cs="Arial"/>
        </w:rPr>
        <w:t>í</w:t>
      </w:r>
      <w:r w:rsidRPr="00D34FF3">
        <w:rPr>
          <w:rFonts w:ascii="Arial" w:hAnsi="Arial" w:cs="Arial"/>
        </w:rPr>
        <w:t>duo é considerado um ser aut</w:t>
      </w:r>
      <w:r w:rsidR="00AC4315" w:rsidRPr="00D34FF3">
        <w:rPr>
          <w:rFonts w:ascii="Arial" w:hAnsi="Arial" w:cs="Arial"/>
        </w:rPr>
        <w:t>ê</w:t>
      </w:r>
      <w:r w:rsidRPr="00D34FF3">
        <w:rPr>
          <w:rFonts w:ascii="Arial" w:hAnsi="Arial" w:cs="Arial"/>
        </w:rPr>
        <w:t xml:space="preserve">ntico, dotado de necessidades, valores próprios, origem e </w:t>
      </w:r>
      <w:r w:rsidR="00AC4315" w:rsidRPr="00D34FF3">
        <w:rPr>
          <w:rFonts w:ascii="Arial" w:hAnsi="Arial" w:cs="Arial"/>
        </w:rPr>
        <w:t>condições</w:t>
      </w:r>
      <w:r w:rsidRPr="00D34FF3">
        <w:rPr>
          <w:rFonts w:ascii="Arial" w:hAnsi="Arial" w:cs="Arial"/>
        </w:rPr>
        <w:t xml:space="preserve"> sociais especificas de vida. </w:t>
      </w:r>
      <w:r w:rsidR="005F22CC" w:rsidRPr="00D34FF3">
        <w:rPr>
          <w:rFonts w:ascii="Arial" w:hAnsi="Arial" w:cs="Arial"/>
        </w:rPr>
        <w:t xml:space="preserve"> S</w:t>
      </w:r>
      <w:r w:rsidR="008B461C" w:rsidRPr="00D34FF3">
        <w:rPr>
          <w:rFonts w:ascii="Arial" w:hAnsi="Arial" w:cs="Arial"/>
        </w:rPr>
        <w:t>egu</w:t>
      </w:r>
      <w:r w:rsidR="005F22CC" w:rsidRPr="00D34FF3">
        <w:rPr>
          <w:rFonts w:ascii="Arial" w:hAnsi="Arial" w:cs="Arial"/>
        </w:rPr>
        <w:t>i</w:t>
      </w:r>
      <w:r w:rsidR="008B461C" w:rsidRPr="00D34FF3">
        <w:rPr>
          <w:rFonts w:ascii="Arial" w:hAnsi="Arial" w:cs="Arial"/>
        </w:rPr>
        <w:t xml:space="preserve">ndo essa </w:t>
      </w:r>
      <w:r w:rsidR="00AC4315" w:rsidRPr="00D34FF3">
        <w:rPr>
          <w:rFonts w:ascii="Arial" w:hAnsi="Arial" w:cs="Arial"/>
        </w:rPr>
        <w:t>perspectiva</w:t>
      </w:r>
      <w:r w:rsidR="004612C4" w:rsidRPr="00D34FF3">
        <w:rPr>
          <w:rFonts w:ascii="Arial" w:hAnsi="Arial" w:cs="Arial"/>
        </w:rPr>
        <w:t xml:space="preserve"> educativa, algumas das</w:t>
      </w:r>
      <w:r w:rsidR="008B461C" w:rsidRPr="00D34FF3">
        <w:rPr>
          <w:rFonts w:ascii="Arial" w:hAnsi="Arial" w:cs="Arial"/>
        </w:rPr>
        <w:t xml:space="preserve"> </w:t>
      </w:r>
      <w:r w:rsidRPr="00D34FF3">
        <w:rPr>
          <w:rFonts w:ascii="Arial" w:hAnsi="Arial" w:cs="Arial"/>
        </w:rPr>
        <w:t xml:space="preserve">atividades de educação nutricional </w:t>
      </w:r>
      <w:r w:rsidR="008B461C" w:rsidRPr="00D34FF3">
        <w:rPr>
          <w:rFonts w:ascii="Arial" w:hAnsi="Arial" w:cs="Arial"/>
        </w:rPr>
        <w:t xml:space="preserve">realizadas </w:t>
      </w:r>
      <w:r w:rsidRPr="00D34FF3">
        <w:rPr>
          <w:rFonts w:ascii="Arial" w:hAnsi="Arial" w:cs="Arial"/>
        </w:rPr>
        <w:t xml:space="preserve">no decorrer do projeto foram: </w:t>
      </w:r>
    </w:p>
    <w:p w:rsidR="00AC4315" w:rsidRPr="00D34FF3" w:rsidRDefault="007B6011" w:rsidP="00D34FF3">
      <w:pPr>
        <w:pStyle w:val="PargrafodaLista"/>
        <w:numPr>
          <w:ilvl w:val="0"/>
          <w:numId w:val="10"/>
        </w:numPr>
        <w:spacing w:after="0" w:line="240" w:lineRule="auto"/>
        <w:ind w:left="0"/>
        <w:jc w:val="both"/>
        <w:rPr>
          <w:rFonts w:ascii="Arial" w:hAnsi="Arial" w:cs="Arial"/>
        </w:rPr>
      </w:pPr>
      <w:r w:rsidRPr="00D34FF3">
        <w:rPr>
          <w:rFonts w:ascii="Arial" w:hAnsi="Arial" w:cs="Arial"/>
        </w:rPr>
        <w:t>Dinâmica “Oficina de elaboração da Horta</w:t>
      </w:r>
      <w:r w:rsidR="009B55A0" w:rsidRPr="00D34FF3">
        <w:rPr>
          <w:rFonts w:ascii="Arial" w:hAnsi="Arial" w:cs="Arial"/>
        </w:rPr>
        <w:t xml:space="preserve"> Vertical</w:t>
      </w:r>
      <w:r w:rsidRPr="00D34FF3">
        <w:rPr>
          <w:rFonts w:ascii="Arial" w:hAnsi="Arial" w:cs="Arial"/>
        </w:rPr>
        <w:t xml:space="preserve">”: </w:t>
      </w:r>
      <w:r w:rsidR="0079526E" w:rsidRPr="00D34FF3">
        <w:rPr>
          <w:rFonts w:ascii="Arial" w:hAnsi="Arial" w:cs="Arial"/>
        </w:rPr>
        <w:t>objetivou-se nesta atividade o contato dos idosos com a plantação, resgatando a memória da agricultura vivida pela maioria. F</w:t>
      </w:r>
      <w:r w:rsidRPr="00D34FF3">
        <w:rPr>
          <w:rFonts w:ascii="Arial" w:hAnsi="Arial" w:cs="Arial"/>
        </w:rPr>
        <w:t xml:space="preserve">oram confeccionadas, junto aos idosos, recortes </w:t>
      </w:r>
      <w:r w:rsidR="005F22CC" w:rsidRPr="00D34FF3">
        <w:rPr>
          <w:rFonts w:ascii="Arial" w:hAnsi="Arial" w:cs="Arial"/>
        </w:rPr>
        <w:t xml:space="preserve">em garrafas tipo pet para plantio de </w:t>
      </w:r>
      <w:r w:rsidRPr="00D34FF3">
        <w:rPr>
          <w:rFonts w:ascii="Arial" w:hAnsi="Arial" w:cs="Arial"/>
        </w:rPr>
        <w:t xml:space="preserve">sementes. </w:t>
      </w:r>
      <w:r w:rsidR="0079526E" w:rsidRPr="00D34FF3">
        <w:rPr>
          <w:rFonts w:ascii="Arial" w:hAnsi="Arial" w:cs="Arial"/>
        </w:rPr>
        <w:t xml:space="preserve">As </w:t>
      </w:r>
      <w:r w:rsidR="009B711D" w:rsidRPr="00D34FF3">
        <w:rPr>
          <w:rFonts w:ascii="Arial" w:hAnsi="Arial" w:cs="Arial"/>
        </w:rPr>
        <w:t>garrafas</w:t>
      </w:r>
      <w:r w:rsidRPr="00D34FF3">
        <w:rPr>
          <w:rFonts w:ascii="Arial" w:hAnsi="Arial" w:cs="Arial"/>
        </w:rPr>
        <w:t xml:space="preserve"> foram ident</w:t>
      </w:r>
      <w:r w:rsidR="000E2D36" w:rsidRPr="00D34FF3">
        <w:rPr>
          <w:rFonts w:ascii="Arial" w:hAnsi="Arial" w:cs="Arial"/>
        </w:rPr>
        <w:t>ificadas pelos nomes de cada um e as hortaliças plantadas serviram para o consumo dos idosos.</w:t>
      </w:r>
    </w:p>
    <w:p w:rsidR="00D72556" w:rsidRPr="00D34FF3" w:rsidRDefault="00D72556" w:rsidP="00D34FF3">
      <w:pPr>
        <w:pStyle w:val="PargrafodaLista"/>
        <w:numPr>
          <w:ilvl w:val="0"/>
          <w:numId w:val="11"/>
        </w:numPr>
        <w:spacing w:after="0" w:line="240" w:lineRule="auto"/>
        <w:ind w:left="0"/>
        <w:jc w:val="both"/>
        <w:rPr>
          <w:rFonts w:ascii="Arial" w:hAnsi="Arial" w:cs="Arial"/>
        </w:rPr>
      </w:pPr>
      <w:r w:rsidRPr="00D34FF3">
        <w:rPr>
          <w:rFonts w:ascii="Arial" w:hAnsi="Arial" w:cs="Arial"/>
        </w:rPr>
        <w:t xml:space="preserve">Dinâmica “Um belo dia de piquenique”: atividade realizada no espaço da </w:t>
      </w:r>
      <w:proofErr w:type="gramStart"/>
      <w:r w:rsidRPr="00D34FF3">
        <w:rPr>
          <w:rFonts w:ascii="Arial" w:hAnsi="Arial" w:cs="Arial"/>
        </w:rPr>
        <w:t>praça</w:t>
      </w:r>
      <w:proofErr w:type="gramEnd"/>
      <w:r w:rsidRPr="00D34FF3">
        <w:rPr>
          <w:rFonts w:ascii="Arial" w:hAnsi="Arial" w:cs="Arial"/>
        </w:rPr>
        <w:t xml:space="preserve"> do Asilar, onde foi servido um leve lanche com frutas, sucos de frutas e bolachas integrais, bem como foram criada rodas de conversas e caminhadas objetivando o bem estar dos idosos.</w:t>
      </w:r>
    </w:p>
    <w:p w:rsidR="009B711D" w:rsidRPr="00D34FF3" w:rsidRDefault="00D72556" w:rsidP="00D34FF3">
      <w:pPr>
        <w:pStyle w:val="PargrafodaLista"/>
        <w:numPr>
          <w:ilvl w:val="0"/>
          <w:numId w:val="10"/>
        </w:numPr>
        <w:spacing w:after="0" w:line="240" w:lineRule="auto"/>
        <w:ind w:left="0"/>
        <w:jc w:val="both"/>
        <w:rPr>
          <w:rFonts w:ascii="Arial" w:hAnsi="Arial" w:cs="Arial"/>
        </w:rPr>
      </w:pPr>
      <w:r w:rsidRPr="00D34FF3">
        <w:rPr>
          <w:rFonts w:ascii="Arial" w:hAnsi="Arial" w:cs="Arial"/>
        </w:rPr>
        <w:t xml:space="preserve"> </w:t>
      </w:r>
      <w:r w:rsidR="009B711D" w:rsidRPr="00D34FF3">
        <w:rPr>
          <w:rFonts w:ascii="Arial" w:hAnsi="Arial" w:cs="Arial"/>
        </w:rPr>
        <w:t>Dinâmica “Desvendando o mistério dos legumes”: utilizou-se nesta atividade uma caixa secreta com um furo para identificação manual dos vegetais que estavam no interior da mesma. A dinâmica objetivou estimular a sensibilidade tátil, a memória e o diálogo sobre a opinião dos idosos quanto aos determinados legumes.</w:t>
      </w:r>
    </w:p>
    <w:p w:rsidR="0054033D" w:rsidRPr="00D34FF3" w:rsidRDefault="009B711D" w:rsidP="00D34FF3">
      <w:pPr>
        <w:pStyle w:val="PargrafodaLista"/>
        <w:numPr>
          <w:ilvl w:val="0"/>
          <w:numId w:val="10"/>
        </w:numPr>
        <w:spacing w:after="0" w:line="240" w:lineRule="auto"/>
        <w:ind w:left="0"/>
        <w:jc w:val="both"/>
        <w:rPr>
          <w:rFonts w:ascii="Arial" w:hAnsi="Arial" w:cs="Arial"/>
        </w:rPr>
      </w:pPr>
      <w:r w:rsidRPr="00D34FF3">
        <w:rPr>
          <w:rFonts w:ascii="Arial" w:hAnsi="Arial" w:cs="Arial"/>
        </w:rPr>
        <w:t>Dinâmica “Montando meu suco saudável”</w:t>
      </w:r>
      <w:r w:rsidR="008B461C" w:rsidRPr="00D34FF3">
        <w:rPr>
          <w:rFonts w:ascii="Arial" w:hAnsi="Arial" w:cs="Arial"/>
        </w:rPr>
        <w:t xml:space="preserve">: </w:t>
      </w:r>
      <w:r w:rsidR="0054033D" w:rsidRPr="00D34FF3">
        <w:rPr>
          <w:rFonts w:ascii="Arial" w:hAnsi="Arial" w:cs="Arial"/>
        </w:rPr>
        <w:t>n</w:t>
      </w:r>
      <w:r w:rsidR="008B461C" w:rsidRPr="00D34FF3">
        <w:rPr>
          <w:rFonts w:ascii="Arial" w:hAnsi="Arial" w:cs="Arial"/>
        </w:rPr>
        <w:t xml:space="preserve">essa atividade foram ofertas </w:t>
      </w:r>
      <w:r w:rsidR="005F22CC" w:rsidRPr="00D34FF3">
        <w:rPr>
          <w:rFonts w:ascii="Arial" w:hAnsi="Arial" w:cs="Arial"/>
        </w:rPr>
        <w:t>frutas cortadas, onde o idoso</w:t>
      </w:r>
      <w:r w:rsidR="008B461C" w:rsidRPr="00D34FF3">
        <w:rPr>
          <w:rFonts w:ascii="Arial" w:hAnsi="Arial" w:cs="Arial"/>
        </w:rPr>
        <w:t xml:space="preserve"> escolheria </w:t>
      </w:r>
      <w:proofErr w:type="gramStart"/>
      <w:r w:rsidR="008B461C" w:rsidRPr="00D34FF3">
        <w:rPr>
          <w:rFonts w:ascii="Arial" w:hAnsi="Arial" w:cs="Arial"/>
        </w:rPr>
        <w:t>as que compusera</w:t>
      </w:r>
      <w:proofErr w:type="gramEnd"/>
      <w:r w:rsidR="008B461C" w:rsidRPr="00D34FF3">
        <w:rPr>
          <w:rFonts w:ascii="Arial" w:hAnsi="Arial" w:cs="Arial"/>
        </w:rPr>
        <w:t xml:space="preserve"> o seu suco, assim proporcionou ao residente a escolha e a preferência das frutas, respeitando o seu paladar e a sua criatividade, além </w:t>
      </w:r>
      <w:r w:rsidR="00AC4315" w:rsidRPr="00D34FF3">
        <w:rPr>
          <w:rFonts w:ascii="Arial" w:hAnsi="Arial" w:cs="Arial"/>
        </w:rPr>
        <w:t>de poder ser oferecido</w:t>
      </w:r>
      <w:r w:rsidR="008B461C" w:rsidRPr="00D34FF3">
        <w:rPr>
          <w:rFonts w:ascii="Arial" w:hAnsi="Arial" w:cs="Arial"/>
        </w:rPr>
        <w:t xml:space="preserve"> como seu lanche vespertino.</w:t>
      </w:r>
    </w:p>
    <w:p w:rsidR="001F45F6" w:rsidRPr="00D34FF3" w:rsidRDefault="00AC4315" w:rsidP="00D34FF3">
      <w:pPr>
        <w:spacing w:after="0" w:line="240" w:lineRule="auto"/>
        <w:jc w:val="both"/>
        <w:rPr>
          <w:rFonts w:ascii="Arial" w:hAnsi="Arial" w:cs="Arial"/>
        </w:rPr>
      </w:pPr>
      <w:r w:rsidRPr="00D34FF3">
        <w:rPr>
          <w:rFonts w:ascii="Arial" w:hAnsi="Arial" w:cs="Arial"/>
        </w:rPr>
        <w:t>As atividades proporcionaram aos idosos momentos diferentes do seu cotidiano, retirando-os da inércia que muitas vezes é encontrada nas instituições de longa permanência para idosos,</w:t>
      </w:r>
      <w:proofErr w:type="gramStart"/>
      <w:r w:rsidRPr="00D34FF3">
        <w:rPr>
          <w:rFonts w:ascii="Arial" w:hAnsi="Arial" w:cs="Arial"/>
        </w:rPr>
        <w:t xml:space="preserve">  </w:t>
      </w:r>
      <w:proofErr w:type="gramEnd"/>
      <w:r w:rsidRPr="00D34FF3">
        <w:rPr>
          <w:rFonts w:ascii="Arial" w:hAnsi="Arial" w:cs="Arial"/>
        </w:rPr>
        <w:t xml:space="preserve">além de despertarem a valorização de suas habilidades </w:t>
      </w:r>
      <w:proofErr w:type="gramStart"/>
      <w:r w:rsidRPr="00D34FF3">
        <w:rPr>
          <w:rFonts w:ascii="Arial" w:hAnsi="Arial" w:cs="Arial"/>
        </w:rPr>
        <w:t>individuais</w:t>
      </w:r>
      <w:proofErr w:type="gramEnd"/>
      <w:r w:rsidRPr="00D34FF3">
        <w:rPr>
          <w:rFonts w:ascii="Arial" w:hAnsi="Arial" w:cs="Arial"/>
        </w:rPr>
        <w:t xml:space="preserve"> e da sua importância na sociedade. </w:t>
      </w:r>
    </w:p>
    <w:p w:rsidR="005F22CC" w:rsidRPr="00D34FF3" w:rsidRDefault="009B55A0" w:rsidP="00D34FF3">
      <w:pPr>
        <w:spacing w:after="0" w:line="240" w:lineRule="auto"/>
        <w:jc w:val="both"/>
        <w:rPr>
          <w:rFonts w:ascii="Arial" w:hAnsi="Arial" w:cs="Arial"/>
        </w:rPr>
      </w:pPr>
      <w:r w:rsidRPr="00D34FF3">
        <w:rPr>
          <w:rFonts w:ascii="Arial" w:hAnsi="Arial" w:cs="Arial"/>
        </w:rPr>
        <w:t xml:space="preserve">Estas também lançaram </w:t>
      </w:r>
      <w:r w:rsidR="00D72556" w:rsidRPr="00D34FF3">
        <w:rPr>
          <w:rFonts w:ascii="Arial" w:hAnsi="Arial" w:cs="Arial"/>
        </w:rPr>
        <w:t xml:space="preserve">promoção de saúde, com incentivo à adoção de hábitos alimentares saudáveis como a </w:t>
      </w:r>
      <w:r w:rsidR="00AC4315" w:rsidRPr="00D34FF3">
        <w:rPr>
          <w:rFonts w:ascii="Arial" w:hAnsi="Arial" w:cs="Arial"/>
        </w:rPr>
        <w:t>oferta de lanches adequados</w:t>
      </w:r>
      <w:r w:rsidR="00300C21" w:rsidRPr="00D34FF3">
        <w:rPr>
          <w:rFonts w:ascii="Arial" w:hAnsi="Arial" w:cs="Arial"/>
        </w:rPr>
        <w:t xml:space="preserve"> e</w:t>
      </w:r>
      <w:proofErr w:type="gramStart"/>
      <w:r w:rsidR="00300C21" w:rsidRPr="00D34FF3">
        <w:rPr>
          <w:rFonts w:ascii="Arial" w:hAnsi="Arial" w:cs="Arial"/>
        </w:rPr>
        <w:t xml:space="preserve"> </w:t>
      </w:r>
      <w:r w:rsidR="00AC4315" w:rsidRPr="00D34FF3">
        <w:rPr>
          <w:rFonts w:ascii="Arial" w:hAnsi="Arial" w:cs="Arial"/>
        </w:rPr>
        <w:t xml:space="preserve"> </w:t>
      </w:r>
      <w:proofErr w:type="gramEnd"/>
      <w:r w:rsidR="00300C21" w:rsidRPr="00D34FF3">
        <w:rPr>
          <w:rFonts w:ascii="Arial" w:hAnsi="Arial" w:cs="Arial"/>
        </w:rPr>
        <w:t xml:space="preserve">diversificados </w:t>
      </w:r>
      <w:r w:rsidR="00AC4315" w:rsidRPr="00D34FF3">
        <w:rPr>
          <w:rFonts w:ascii="Arial" w:hAnsi="Arial" w:cs="Arial"/>
        </w:rPr>
        <w:t>nutricionalmente</w:t>
      </w:r>
      <w:r w:rsidR="00D72556" w:rsidRPr="00D34FF3">
        <w:rPr>
          <w:rFonts w:ascii="Arial" w:hAnsi="Arial" w:cs="Arial"/>
        </w:rPr>
        <w:t>,</w:t>
      </w:r>
      <w:r w:rsidRPr="00D34FF3">
        <w:rPr>
          <w:rFonts w:ascii="Arial" w:hAnsi="Arial" w:cs="Arial"/>
        </w:rPr>
        <w:t xml:space="preserve"> que</w:t>
      </w:r>
      <w:r w:rsidR="00AC4315" w:rsidRPr="00D34FF3">
        <w:rPr>
          <w:rFonts w:ascii="Arial" w:hAnsi="Arial" w:cs="Arial"/>
        </w:rPr>
        <w:t xml:space="preserve"> serviram </w:t>
      </w:r>
      <w:r w:rsidR="00300C21" w:rsidRPr="00D34FF3">
        <w:rPr>
          <w:rFonts w:ascii="Arial" w:hAnsi="Arial" w:cs="Arial"/>
        </w:rPr>
        <w:t>c</w:t>
      </w:r>
      <w:r w:rsidR="00AC4315" w:rsidRPr="00D34FF3">
        <w:rPr>
          <w:rFonts w:ascii="Arial" w:hAnsi="Arial" w:cs="Arial"/>
        </w:rPr>
        <w:t>omo alerta</w:t>
      </w:r>
      <w:r w:rsidR="0075313F" w:rsidRPr="00D34FF3">
        <w:rPr>
          <w:rFonts w:ascii="Arial" w:hAnsi="Arial" w:cs="Arial"/>
        </w:rPr>
        <w:t xml:space="preserve"> à instituição</w:t>
      </w:r>
      <w:r w:rsidR="00300C21" w:rsidRPr="00D34FF3">
        <w:rPr>
          <w:rFonts w:ascii="Arial" w:hAnsi="Arial" w:cs="Arial"/>
        </w:rPr>
        <w:t xml:space="preserve"> da importância de uma boa alimentação, </w:t>
      </w:r>
      <w:r w:rsidR="0075313F" w:rsidRPr="00D34FF3">
        <w:rPr>
          <w:rFonts w:ascii="Arial" w:hAnsi="Arial" w:cs="Arial"/>
        </w:rPr>
        <w:t xml:space="preserve">mostrando que a adoção de </w:t>
      </w:r>
      <w:r w:rsidR="00300C21" w:rsidRPr="00D34FF3">
        <w:rPr>
          <w:rFonts w:ascii="Arial" w:hAnsi="Arial" w:cs="Arial"/>
        </w:rPr>
        <w:t>tais práticas</w:t>
      </w:r>
      <w:r w:rsidR="0075313F" w:rsidRPr="00D34FF3">
        <w:rPr>
          <w:rFonts w:ascii="Arial" w:hAnsi="Arial" w:cs="Arial"/>
        </w:rPr>
        <w:t xml:space="preserve"> não é inalcançável nem impossível</w:t>
      </w:r>
      <w:r w:rsidR="001F45F6" w:rsidRPr="00D34FF3">
        <w:rPr>
          <w:rFonts w:ascii="Arial" w:hAnsi="Arial" w:cs="Arial"/>
        </w:rPr>
        <w:t>, pois, c</w:t>
      </w:r>
      <w:r w:rsidR="00D314E4" w:rsidRPr="00D34FF3">
        <w:rPr>
          <w:rFonts w:ascii="Arial" w:hAnsi="Arial" w:cs="Arial"/>
        </w:rPr>
        <w:t xml:space="preserve">omo sugere </w:t>
      </w:r>
      <w:proofErr w:type="spellStart"/>
      <w:r w:rsidR="00D314E4" w:rsidRPr="00D34FF3">
        <w:rPr>
          <w:rFonts w:ascii="Arial" w:hAnsi="Arial" w:cs="Arial"/>
        </w:rPr>
        <w:t>Cervato</w:t>
      </w:r>
      <w:proofErr w:type="spellEnd"/>
      <w:r w:rsidR="00D314E4" w:rsidRPr="00D34FF3">
        <w:rPr>
          <w:rFonts w:ascii="Arial" w:hAnsi="Arial" w:cs="Arial"/>
        </w:rPr>
        <w:t xml:space="preserve"> </w:t>
      </w:r>
      <w:proofErr w:type="spellStart"/>
      <w:r w:rsidR="001F45F6" w:rsidRPr="00D34FF3">
        <w:rPr>
          <w:rFonts w:ascii="Arial" w:hAnsi="Arial" w:cs="Arial"/>
        </w:rPr>
        <w:t>et</w:t>
      </w:r>
      <w:proofErr w:type="spellEnd"/>
      <w:r w:rsidR="001F45F6" w:rsidRPr="00D34FF3">
        <w:rPr>
          <w:rFonts w:ascii="Arial" w:hAnsi="Arial" w:cs="Arial"/>
        </w:rPr>
        <w:t xml:space="preserve"> al</w:t>
      </w:r>
      <w:r w:rsidR="00D314E4" w:rsidRPr="00D34FF3">
        <w:rPr>
          <w:rFonts w:ascii="Arial" w:hAnsi="Arial" w:cs="Arial"/>
        </w:rPr>
        <w:t>.</w:t>
      </w:r>
      <w:r w:rsidR="001F45F6" w:rsidRPr="00D34FF3">
        <w:rPr>
          <w:rFonts w:ascii="Arial" w:hAnsi="Arial" w:cs="Arial"/>
        </w:rPr>
        <w:t xml:space="preserve"> (</w:t>
      </w:r>
      <w:r w:rsidR="00D314E4" w:rsidRPr="00D34FF3">
        <w:rPr>
          <w:rFonts w:ascii="Arial" w:hAnsi="Arial" w:cs="Arial"/>
        </w:rPr>
        <w:t>2005</w:t>
      </w:r>
      <w:r w:rsidR="001F45F6" w:rsidRPr="00D34FF3">
        <w:rPr>
          <w:rFonts w:ascii="Arial" w:hAnsi="Arial" w:cs="Arial"/>
        </w:rPr>
        <w:t>), t</w:t>
      </w:r>
      <w:r w:rsidR="00D314E4" w:rsidRPr="00D34FF3">
        <w:rPr>
          <w:rFonts w:ascii="Arial" w:hAnsi="Arial" w:cs="Arial"/>
        </w:rPr>
        <w:t xml:space="preserve">oda e qualquer intervenção nutricional educativa </w:t>
      </w:r>
      <w:r w:rsidR="001F45F6" w:rsidRPr="00D34FF3">
        <w:rPr>
          <w:rFonts w:ascii="Arial" w:hAnsi="Arial" w:cs="Arial"/>
        </w:rPr>
        <w:t>estando</w:t>
      </w:r>
      <w:r w:rsidR="00D314E4" w:rsidRPr="00D34FF3">
        <w:rPr>
          <w:rFonts w:ascii="Arial" w:hAnsi="Arial" w:cs="Arial"/>
        </w:rPr>
        <w:t xml:space="preserve"> incluída em programas habituais que promovam pequenas e confortáveis, mas importantes mudanças, por um longo período de tempo</w:t>
      </w:r>
      <w:r w:rsidR="001F45F6" w:rsidRPr="00D34FF3">
        <w:rPr>
          <w:rFonts w:ascii="Arial" w:hAnsi="Arial" w:cs="Arial"/>
        </w:rPr>
        <w:t>, certamente terá sucesso.</w:t>
      </w:r>
    </w:p>
    <w:p w:rsidR="00D34FF3" w:rsidRDefault="0075313F" w:rsidP="00D34FF3">
      <w:pPr>
        <w:spacing w:after="0" w:line="240" w:lineRule="auto"/>
        <w:jc w:val="both"/>
        <w:rPr>
          <w:rFonts w:ascii="Arial" w:hAnsi="Arial" w:cs="Arial"/>
          <w:i/>
        </w:rPr>
      </w:pPr>
      <w:r w:rsidRPr="00D34FF3">
        <w:rPr>
          <w:rFonts w:ascii="Arial" w:hAnsi="Arial" w:cs="Arial"/>
        </w:rPr>
        <w:t xml:space="preserve">As </w:t>
      </w:r>
      <w:proofErr w:type="spellStart"/>
      <w:r w:rsidRPr="00D34FF3">
        <w:rPr>
          <w:rFonts w:ascii="Arial" w:hAnsi="Arial" w:cs="Arial"/>
        </w:rPr>
        <w:t>extensionistas</w:t>
      </w:r>
      <w:proofErr w:type="spellEnd"/>
      <w:r w:rsidRPr="00D34FF3">
        <w:rPr>
          <w:rFonts w:ascii="Arial" w:hAnsi="Arial" w:cs="Arial"/>
        </w:rPr>
        <w:t xml:space="preserve"> também foram presenteadas com amplo conhecimento, podendo vivenciar a humanização e interiorizar o conhecimento transpassado pelos idosos, que servirão para torna-las ainda mais </w:t>
      </w:r>
      <w:r w:rsidR="00125126" w:rsidRPr="00D34FF3">
        <w:rPr>
          <w:rFonts w:ascii="Arial" w:hAnsi="Arial" w:cs="Arial"/>
        </w:rPr>
        <w:t>humana</w:t>
      </w:r>
      <w:r w:rsidRPr="00D34FF3">
        <w:rPr>
          <w:rFonts w:ascii="Arial" w:hAnsi="Arial" w:cs="Arial"/>
        </w:rPr>
        <w:t xml:space="preserve">s. </w:t>
      </w:r>
      <w:r w:rsidR="00125126" w:rsidRPr="00D34FF3">
        <w:rPr>
          <w:rFonts w:ascii="Arial" w:hAnsi="Arial" w:cs="Arial"/>
        </w:rPr>
        <w:t xml:space="preserve"> E</w:t>
      </w:r>
      <w:r w:rsidRPr="00D34FF3">
        <w:rPr>
          <w:rFonts w:ascii="Arial" w:hAnsi="Arial" w:cs="Arial"/>
        </w:rPr>
        <w:t>sta maneira</w:t>
      </w:r>
      <w:r w:rsidR="001F45F6" w:rsidRPr="00D34FF3">
        <w:rPr>
          <w:rFonts w:ascii="Arial" w:hAnsi="Arial" w:cs="Arial"/>
        </w:rPr>
        <w:t xml:space="preserve"> de abordar a educação em saúde, segundo </w:t>
      </w:r>
      <w:proofErr w:type="spellStart"/>
      <w:r w:rsidR="001F45F6" w:rsidRPr="00D34FF3">
        <w:rPr>
          <w:rFonts w:ascii="Arial" w:hAnsi="Arial" w:cs="Arial"/>
        </w:rPr>
        <w:t>Camossa</w:t>
      </w:r>
      <w:proofErr w:type="spellEnd"/>
      <w:r w:rsidR="001F45F6" w:rsidRPr="00D34FF3">
        <w:rPr>
          <w:rFonts w:ascii="Arial" w:hAnsi="Arial" w:cs="Arial"/>
        </w:rPr>
        <w:t xml:space="preserve"> </w:t>
      </w:r>
      <w:proofErr w:type="spellStart"/>
      <w:proofErr w:type="gramStart"/>
      <w:r w:rsidR="001F45F6" w:rsidRPr="00D34FF3">
        <w:rPr>
          <w:rFonts w:ascii="Arial" w:hAnsi="Arial" w:cs="Arial"/>
        </w:rPr>
        <w:t>et</w:t>
      </w:r>
      <w:proofErr w:type="spellEnd"/>
      <w:proofErr w:type="gramEnd"/>
      <w:r w:rsidR="001F45F6" w:rsidRPr="00D34FF3">
        <w:rPr>
          <w:rFonts w:ascii="Arial" w:hAnsi="Arial" w:cs="Arial"/>
        </w:rPr>
        <w:t xml:space="preserve"> al. (2005</w:t>
      </w:r>
      <w:r w:rsidR="0054033D" w:rsidRPr="00D34FF3">
        <w:rPr>
          <w:rFonts w:ascii="Arial" w:hAnsi="Arial" w:cs="Arial"/>
        </w:rPr>
        <w:t>)</w:t>
      </w:r>
      <w:r w:rsidR="001F45F6" w:rsidRPr="00D34FF3">
        <w:rPr>
          <w:rFonts w:ascii="Arial" w:hAnsi="Arial" w:cs="Arial"/>
        </w:rPr>
        <w:t xml:space="preserve">, </w:t>
      </w:r>
      <w:r w:rsidRPr="00D34FF3">
        <w:rPr>
          <w:rFonts w:ascii="Arial" w:hAnsi="Arial" w:cs="Arial"/>
        </w:rPr>
        <w:t xml:space="preserve">identifica-se com a pedagogia de Paulo </w:t>
      </w:r>
      <w:r w:rsidRPr="00D34FF3">
        <w:rPr>
          <w:rFonts w:ascii="Arial" w:hAnsi="Arial" w:cs="Arial"/>
        </w:rPr>
        <w:lastRenderedPageBreak/>
        <w:t>Freire:</w:t>
      </w:r>
      <w:r w:rsidRPr="00D34FF3">
        <w:rPr>
          <w:rFonts w:ascii="Arial" w:hAnsi="Arial" w:cs="Arial"/>
          <w:i/>
        </w:rPr>
        <w:t>“</w:t>
      </w:r>
      <w:r w:rsidRPr="00D34FF3">
        <w:rPr>
          <w:rFonts w:ascii="Arial" w:hAnsi="Arial" w:cs="Arial"/>
        </w:rPr>
        <w:t>educação baseada no diálogo, ou seja, na troca de saberes. Um intercâmbio entre o saber cientifico e o popular em que cada um deles tem muito a ensinar e a aprender</w:t>
      </w:r>
      <w:r w:rsidRPr="00D34FF3">
        <w:rPr>
          <w:rFonts w:ascii="Arial" w:hAnsi="Arial" w:cs="Arial"/>
          <w:i/>
        </w:rPr>
        <w:t>.”</w:t>
      </w:r>
    </w:p>
    <w:p w:rsidR="0075313F" w:rsidRPr="00D34FF3" w:rsidRDefault="005F22CC" w:rsidP="00D34FF3">
      <w:pPr>
        <w:spacing w:after="0" w:line="240" w:lineRule="auto"/>
        <w:ind w:firstLine="708"/>
        <w:jc w:val="both"/>
        <w:rPr>
          <w:rFonts w:ascii="Arial" w:hAnsi="Arial" w:cs="Arial"/>
          <w:i/>
        </w:rPr>
      </w:pPr>
      <w:r w:rsidRPr="00D34FF3">
        <w:rPr>
          <w:rFonts w:ascii="Arial" w:hAnsi="Arial" w:cs="Arial"/>
          <w:i/>
        </w:rPr>
        <w:t xml:space="preserve"> </w:t>
      </w:r>
    </w:p>
    <w:p w:rsidR="0075313F" w:rsidRDefault="00F47F40" w:rsidP="00D34FF3">
      <w:pPr>
        <w:spacing w:after="0" w:line="240" w:lineRule="auto"/>
        <w:rPr>
          <w:rFonts w:ascii="Arial" w:hAnsi="Arial" w:cs="Arial"/>
        </w:rPr>
      </w:pPr>
      <w:r w:rsidRPr="00D34FF3">
        <w:rPr>
          <w:rFonts w:ascii="Arial" w:hAnsi="Arial" w:cs="Arial"/>
        </w:rPr>
        <w:t xml:space="preserve">Conclusões </w:t>
      </w:r>
    </w:p>
    <w:p w:rsidR="00D34FF3" w:rsidRPr="00D34FF3" w:rsidRDefault="00D34FF3" w:rsidP="00D34FF3">
      <w:pPr>
        <w:spacing w:after="0" w:line="240" w:lineRule="auto"/>
        <w:rPr>
          <w:rFonts w:ascii="Arial" w:hAnsi="Arial" w:cs="Arial"/>
        </w:rPr>
      </w:pPr>
    </w:p>
    <w:p w:rsidR="00732F99" w:rsidRDefault="00732F99" w:rsidP="00D34FF3">
      <w:pPr>
        <w:spacing w:after="0" w:line="240" w:lineRule="auto"/>
        <w:jc w:val="both"/>
        <w:rPr>
          <w:rFonts w:ascii="Arial" w:hAnsi="Arial" w:cs="Arial"/>
        </w:rPr>
      </w:pPr>
      <w:r w:rsidRPr="00D34FF3">
        <w:rPr>
          <w:rFonts w:ascii="Arial" w:hAnsi="Arial" w:cs="Arial"/>
        </w:rPr>
        <w:t>A vivência do projeto de extensão trouxe benefícios não só para os idosos, como também para as exte</w:t>
      </w:r>
      <w:r w:rsidR="00CF5F3B" w:rsidRPr="00D34FF3">
        <w:rPr>
          <w:rFonts w:ascii="Arial" w:hAnsi="Arial" w:cs="Arial"/>
        </w:rPr>
        <w:t>nsionistas, certos da sua contribuição para a m</w:t>
      </w:r>
      <w:r w:rsidR="005F22CC" w:rsidRPr="00D34FF3">
        <w:rPr>
          <w:rFonts w:ascii="Arial" w:hAnsi="Arial" w:cs="Arial"/>
        </w:rPr>
        <w:t>elhoria, momentânea e constante</w:t>
      </w:r>
      <w:r w:rsidR="00CF5F3B" w:rsidRPr="00D34FF3">
        <w:rPr>
          <w:rFonts w:ascii="Arial" w:hAnsi="Arial" w:cs="Arial"/>
        </w:rPr>
        <w:t xml:space="preserve"> dos </w:t>
      </w:r>
      <w:r w:rsidR="005F22CC" w:rsidRPr="00D34FF3">
        <w:rPr>
          <w:rFonts w:ascii="Arial" w:hAnsi="Arial" w:cs="Arial"/>
        </w:rPr>
        <w:t>mesmos</w:t>
      </w:r>
      <w:r w:rsidR="00CF5F3B" w:rsidRPr="00D34FF3">
        <w:rPr>
          <w:rFonts w:ascii="Arial" w:hAnsi="Arial" w:cs="Arial"/>
        </w:rPr>
        <w:t xml:space="preserve">. </w:t>
      </w:r>
      <w:r w:rsidRPr="00D34FF3">
        <w:rPr>
          <w:rFonts w:ascii="Arial" w:hAnsi="Arial" w:cs="Arial"/>
        </w:rPr>
        <w:t>Ao final,</w:t>
      </w:r>
      <w:r w:rsidR="00CF5F3B" w:rsidRPr="00D34FF3">
        <w:rPr>
          <w:rFonts w:ascii="Arial" w:hAnsi="Arial" w:cs="Arial"/>
        </w:rPr>
        <w:t xml:space="preserve"> ve</w:t>
      </w:r>
      <w:r w:rsidR="00300C21" w:rsidRPr="00D34FF3">
        <w:rPr>
          <w:rFonts w:ascii="Arial" w:hAnsi="Arial" w:cs="Arial"/>
        </w:rPr>
        <w:t>io</w:t>
      </w:r>
      <w:proofErr w:type="gramStart"/>
      <w:r w:rsidRPr="00D34FF3">
        <w:rPr>
          <w:rFonts w:ascii="Arial" w:hAnsi="Arial" w:cs="Arial"/>
        </w:rPr>
        <w:t xml:space="preserve">  </w:t>
      </w:r>
      <w:proofErr w:type="gramEnd"/>
      <w:r w:rsidRPr="00D34FF3">
        <w:rPr>
          <w:rFonts w:ascii="Arial" w:hAnsi="Arial" w:cs="Arial"/>
        </w:rPr>
        <w:t xml:space="preserve">à tona a mensagem de que a ampliação e efetivação de ações de promoção à alimentação saudável são </w:t>
      </w:r>
      <w:r w:rsidR="00CF5F3B" w:rsidRPr="00D34FF3">
        <w:rPr>
          <w:rFonts w:ascii="Arial" w:hAnsi="Arial" w:cs="Arial"/>
        </w:rPr>
        <w:t>indispensáveis</w:t>
      </w:r>
      <w:r w:rsidRPr="00D34FF3">
        <w:rPr>
          <w:rFonts w:ascii="Arial" w:hAnsi="Arial" w:cs="Arial"/>
        </w:rPr>
        <w:t xml:space="preserve"> e essenciais aos residentes, fazendo-se necessária a presença de um profissional nutricionista na instituição, para modificar atitu</w:t>
      </w:r>
      <w:r w:rsidR="00D72556" w:rsidRPr="00D34FF3">
        <w:rPr>
          <w:rFonts w:ascii="Arial" w:hAnsi="Arial" w:cs="Arial"/>
        </w:rPr>
        <w:t xml:space="preserve">des como monotonia no cardápio </w:t>
      </w:r>
      <w:r w:rsidR="00CF5F3B" w:rsidRPr="00D34FF3">
        <w:rPr>
          <w:rFonts w:ascii="Arial" w:hAnsi="Arial" w:cs="Arial"/>
        </w:rPr>
        <w:t>e excitação</w:t>
      </w:r>
      <w:r w:rsidR="00C66CA8" w:rsidRPr="00D34FF3">
        <w:rPr>
          <w:rFonts w:ascii="Arial" w:hAnsi="Arial" w:cs="Arial"/>
        </w:rPr>
        <w:t xml:space="preserve"> à</w:t>
      </w:r>
      <w:r w:rsidR="00CF5F3B" w:rsidRPr="00D34FF3">
        <w:rPr>
          <w:rFonts w:ascii="Arial" w:hAnsi="Arial" w:cs="Arial"/>
        </w:rPr>
        <w:t xml:space="preserve"> consciência da importância d</w:t>
      </w:r>
      <w:r w:rsidRPr="00D34FF3">
        <w:rPr>
          <w:rFonts w:ascii="Arial" w:hAnsi="Arial" w:cs="Arial"/>
        </w:rPr>
        <w:t xml:space="preserve">os funcionários </w:t>
      </w:r>
      <w:r w:rsidR="00CF5F3B" w:rsidRPr="00D34FF3">
        <w:rPr>
          <w:rFonts w:ascii="Arial" w:hAnsi="Arial" w:cs="Arial"/>
        </w:rPr>
        <w:t>na saúde dos idosos</w:t>
      </w:r>
      <w:r w:rsidRPr="00D34FF3">
        <w:rPr>
          <w:rFonts w:ascii="Arial" w:hAnsi="Arial" w:cs="Arial"/>
        </w:rPr>
        <w:t>, visto que a mudança alimentar desse grupo institucionalizado é dependente destes.</w:t>
      </w:r>
    </w:p>
    <w:p w:rsidR="00D34FF3" w:rsidRPr="00D34FF3" w:rsidRDefault="00D34FF3" w:rsidP="00D34FF3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C66CA8" w:rsidRDefault="006850AC" w:rsidP="00D34FF3">
      <w:pPr>
        <w:spacing w:after="0" w:line="240" w:lineRule="auto"/>
        <w:jc w:val="both"/>
        <w:rPr>
          <w:rFonts w:ascii="Arial" w:hAnsi="Arial" w:cs="Arial"/>
        </w:rPr>
      </w:pPr>
      <w:r w:rsidRPr="00D34FF3">
        <w:rPr>
          <w:rFonts w:ascii="Arial" w:hAnsi="Arial" w:cs="Arial"/>
        </w:rPr>
        <w:t>Referências Bibliográficas</w:t>
      </w:r>
    </w:p>
    <w:p w:rsidR="00D34FF3" w:rsidRPr="00D34FF3" w:rsidRDefault="00D34FF3" w:rsidP="00D34FF3">
      <w:pPr>
        <w:spacing w:after="0" w:line="240" w:lineRule="auto"/>
        <w:jc w:val="both"/>
        <w:rPr>
          <w:rFonts w:ascii="Arial" w:hAnsi="Arial" w:cs="Arial"/>
        </w:rPr>
      </w:pPr>
    </w:p>
    <w:p w:rsidR="000E2D36" w:rsidRPr="00D34FF3" w:rsidRDefault="000272B8" w:rsidP="00D34F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4FF3">
        <w:rPr>
          <w:rFonts w:ascii="Arial" w:hAnsi="Arial" w:cs="Arial"/>
        </w:rPr>
        <w:t xml:space="preserve">BRANDÃO, ALINE FERREIRA </w:t>
      </w:r>
      <w:proofErr w:type="gramStart"/>
      <w:r w:rsidR="00914E0A" w:rsidRPr="00D34FF3">
        <w:rPr>
          <w:rFonts w:ascii="Arial" w:hAnsi="Arial" w:cs="Arial"/>
        </w:rPr>
        <w:t>et</w:t>
      </w:r>
      <w:proofErr w:type="gramEnd"/>
      <w:r w:rsidR="00914E0A" w:rsidRPr="00D34FF3">
        <w:rPr>
          <w:rFonts w:ascii="Arial" w:hAnsi="Arial" w:cs="Arial"/>
        </w:rPr>
        <w:t xml:space="preserve"> al</w:t>
      </w:r>
      <w:r w:rsidRPr="00D34FF3">
        <w:rPr>
          <w:rFonts w:ascii="Arial" w:hAnsi="Arial" w:cs="Arial"/>
        </w:rPr>
        <w:t xml:space="preserve">. </w:t>
      </w:r>
      <w:r w:rsidRPr="00D34FF3">
        <w:rPr>
          <w:rFonts w:ascii="Arial" w:hAnsi="Arial" w:cs="Arial"/>
          <w:bCs/>
        </w:rPr>
        <w:t>Educação nutricional para idosos e seus cuidadores no contexto da Educação em Saúde</w:t>
      </w:r>
      <w:r w:rsidR="006850AC" w:rsidRPr="00D34FF3">
        <w:rPr>
          <w:rFonts w:ascii="Arial" w:hAnsi="Arial" w:cs="Arial"/>
          <w:bCs/>
        </w:rPr>
        <w:t>.</w:t>
      </w:r>
      <w:r w:rsidRPr="00D34FF3">
        <w:rPr>
          <w:rFonts w:ascii="Arial" w:hAnsi="Arial" w:cs="Arial"/>
        </w:rPr>
        <w:t xml:space="preserve"> </w:t>
      </w:r>
      <w:r w:rsidRPr="00D34FF3">
        <w:rPr>
          <w:rFonts w:ascii="Arial" w:hAnsi="Arial" w:cs="Arial"/>
          <w:i/>
        </w:rPr>
        <w:t>VITTALLE</w:t>
      </w:r>
      <w:r w:rsidRPr="00D34FF3">
        <w:rPr>
          <w:rFonts w:ascii="Arial" w:hAnsi="Arial" w:cs="Arial"/>
        </w:rPr>
        <w:t>, Rio Grande, vol. 22, n</w:t>
      </w:r>
      <w:r w:rsidR="00914E0A" w:rsidRPr="00D34FF3">
        <w:rPr>
          <w:rFonts w:ascii="Arial" w:hAnsi="Arial" w:cs="Arial"/>
        </w:rPr>
        <w:t xml:space="preserve">. </w:t>
      </w:r>
      <w:r w:rsidRPr="00D34FF3">
        <w:rPr>
          <w:rFonts w:ascii="Arial" w:hAnsi="Arial" w:cs="Arial"/>
        </w:rPr>
        <w:t>1</w:t>
      </w:r>
      <w:r w:rsidR="00914E0A" w:rsidRPr="00D34FF3">
        <w:rPr>
          <w:rFonts w:ascii="Arial" w:hAnsi="Arial" w:cs="Arial"/>
        </w:rPr>
        <w:t xml:space="preserve">, p. </w:t>
      </w:r>
      <w:r w:rsidRPr="00D34FF3">
        <w:rPr>
          <w:rFonts w:ascii="Arial" w:hAnsi="Arial" w:cs="Arial"/>
        </w:rPr>
        <w:t>27-37, 2010</w:t>
      </w:r>
      <w:r w:rsidR="00914E0A" w:rsidRPr="00D34FF3">
        <w:rPr>
          <w:rFonts w:ascii="Arial" w:hAnsi="Arial" w:cs="Arial"/>
        </w:rPr>
        <w:t>.</w:t>
      </w:r>
    </w:p>
    <w:p w:rsidR="00300C21" w:rsidRPr="00D34FF3" w:rsidRDefault="00300C21" w:rsidP="00D34F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71D55" w:rsidRPr="00D34FF3" w:rsidRDefault="00271D55" w:rsidP="00D34FF3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bookmarkStart w:id="1" w:name="c1"/>
      <w:bookmarkEnd w:id="1"/>
      <w:r w:rsidRPr="00D34FF3">
        <w:rPr>
          <w:rFonts w:ascii="Arial" w:eastAsia="Times New Roman" w:hAnsi="Arial" w:cs="Arial"/>
          <w:lang w:eastAsia="pt-BR"/>
        </w:rPr>
        <w:t xml:space="preserve">CAMOSSA, ANA CRISTINA DO AMARAL </w:t>
      </w:r>
      <w:proofErr w:type="gramStart"/>
      <w:r w:rsidRPr="00D34FF3">
        <w:rPr>
          <w:rFonts w:ascii="Arial" w:eastAsia="Times New Roman" w:hAnsi="Arial" w:cs="Arial"/>
          <w:lang w:eastAsia="pt-BR"/>
        </w:rPr>
        <w:t>et</w:t>
      </w:r>
      <w:proofErr w:type="gramEnd"/>
      <w:r w:rsidRPr="00D34FF3">
        <w:rPr>
          <w:rFonts w:ascii="Arial" w:eastAsia="Times New Roman" w:hAnsi="Arial" w:cs="Arial"/>
          <w:lang w:eastAsia="pt-BR"/>
        </w:rPr>
        <w:t xml:space="preserve"> al. Educação Nutricional: Uma área em desenvolvimento. </w:t>
      </w:r>
      <w:r w:rsidRPr="00D34FF3">
        <w:rPr>
          <w:rFonts w:ascii="Arial" w:eastAsia="Times New Roman" w:hAnsi="Arial" w:cs="Arial"/>
          <w:lang w:eastAsia="pt-BR"/>
        </w:rPr>
        <w:br/>
      </w:r>
      <w:proofErr w:type="spellStart"/>
      <w:r w:rsidRPr="00D34FF3">
        <w:rPr>
          <w:rFonts w:ascii="Arial" w:eastAsia="Times New Roman" w:hAnsi="Arial" w:cs="Arial"/>
          <w:i/>
          <w:lang w:eastAsia="pt-BR"/>
        </w:rPr>
        <w:t>Alim</w:t>
      </w:r>
      <w:proofErr w:type="spellEnd"/>
      <w:r w:rsidRPr="00D34FF3">
        <w:rPr>
          <w:rFonts w:ascii="Arial" w:eastAsia="Times New Roman" w:hAnsi="Arial" w:cs="Arial"/>
          <w:i/>
          <w:lang w:eastAsia="pt-BR"/>
        </w:rPr>
        <w:t>. Nutr</w:t>
      </w:r>
      <w:r w:rsidRPr="00D34FF3">
        <w:rPr>
          <w:rFonts w:ascii="Arial" w:eastAsia="Times New Roman" w:hAnsi="Arial" w:cs="Arial"/>
          <w:lang w:eastAsia="pt-BR"/>
        </w:rPr>
        <w:t>., Araraquara, vol. 16, n. 4, p.349-354, 2005.</w:t>
      </w:r>
    </w:p>
    <w:p w:rsidR="00300C21" w:rsidRPr="00D34FF3" w:rsidRDefault="00300C21" w:rsidP="00D34FF3">
      <w:pPr>
        <w:spacing w:after="0" w:line="240" w:lineRule="auto"/>
        <w:jc w:val="both"/>
        <w:rPr>
          <w:rFonts w:ascii="Arial" w:hAnsi="Arial" w:cs="Arial"/>
        </w:rPr>
      </w:pPr>
      <w:r w:rsidRPr="00D34FF3">
        <w:rPr>
          <w:rFonts w:ascii="Arial" w:hAnsi="Arial" w:cs="Arial"/>
          <w:bCs/>
        </w:rPr>
        <w:t xml:space="preserve">CERVATO, ANA MARIA </w:t>
      </w:r>
      <w:proofErr w:type="gramStart"/>
      <w:r w:rsidRPr="00D34FF3">
        <w:rPr>
          <w:rFonts w:ascii="Arial" w:hAnsi="Arial" w:cs="Arial"/>
          <w:bCs/>
        </w:rPr>
        <w:t>et</w:t>
      </w:r>
      <w:proofErr w:type="gramEnd"/>
      <w:r w:rsidRPr="00D34FF3">
        <w:rPr>
          <w:rFonts w:ascii="Arial" w:hAnsi="Arial" w:cs="Arial"/>
          <w:bCs/>
        </w:rPr>
        <w:t xml:space="preserve"> al. Educação nutricional para adultos e idosos:uma experiência positiva em Universidade Aberta para a Terceira Idade</w:t>
      </w:r>
      <w:r w:rsidRPr="00D34FF3">
        <w:rPr>
          <w:rFonts w:ascii="Arial" w:hAnsi="Arial" w:cs="Arial"/>
        </w:rPr>
        <w:t>. </w:t>
      </w:r>
      <w:r w:rsidRPr="00D34FF3">
        <w:rPr>
          <w:rFonts w:ascii="Arial" w:hAnsi="Arial" w:cs="Arial"/>
          <w:i/>
        </w:rPr>
        <w:t>Rev. Nutr.</w:t>
      </w:r>
      <w:r w:rsidRPr="00D34FF3">
        <w:rPr>
          <w:rFonts w:ascii="Arial" w:hAnsi="Arial" w:cs="Arial"/>
        </w:rPr>
        <w:t>, Campinas,  vol.18,  n.1, p.  41-52, 2005.</w:t>
      </w:r>
    </w:p>
    <w:p w:rsidR="00300C21" w:rsidRPr="00D34FF3" w:rsidRDefault="00914E0A" w:rsidP="00D34FF3">
      <w:pPr>
        <w:spacing w:after="0" w:line="240" w:lineRule="auto"/>
        <w:jc w:val="both"/>
        <w:rPr>
          <w:rFonts w:ascii="Arial" w:eastAsia="Times New Roman" w:hAnsi="Arial" w:cs="Arial"/>
          <w:bCs/>
          <w:lang w:eastAsia="pt-BR"/>
        </w:rPr>
      </w:pPr>
      <w:r w:rsidRPr="00D34FF3">
        <w:rPr>
          <w:rFonts w:ascii="Arial" w:hAnsi="Arial" w:cs="Arial"/>
          <w:bCs/>
        </w:rPr>
        <w:t xml:space="preserve">FÉLIX, LUCIANA NABUCO </w:t>
      </w:r>
      <w:proofErr w:type="gramStart"/>
      <w:r w:rsidRPr="00D34FF3">
        <w:rPr>
          <w:rFonts w:ascii="Arial" w:hAnsi="Arial" w:cs="Arial"/>
          <w:bCs/>
        </w:rPr>
        <w:t>et</w:t>
      </w:r>
      <w:proofErr w:type="gramEnd"/>
      <w:r w:rsidRPr="00D34FF3">
        <w:rPr>
          <w:rFonts w:ascii="Arial" w:hAnsi="Arial" w:cs="Arial"/>
          <w:bCs/>
        </w:rPr>
        <w:t xml:space="preserve"> al. </w:t>
      </w:r>
      <w:r w:rsidRPr="00D34FF3">
        <w:rPr>
          <w:rFonts w:ascii="Arial" w:eastAsia="Times New Roman" w:hAnsi="Arial" w:cs="Arial"/>
          <w:bCs/>
          <w:lang w:eastAsia="pt-BR"/>
        </w:rPr>
        <w:t>Avaliação nutricional de idosos em uma instituição por diferentes instrumento</w:t>
      </w:r>
      <w:r w:rsidR="006850AC" w:rsidRPr="00D34FF3">
        <w:rPr>
          <w:rFonts w:ascii="Arial" w:eastAsia="Times New Roman" w:hAnsi="Arial" w:cs="Arial"/>
          <w:bCs/>
          <w:lang w:eastAsia="pt-BR"/>
        </w:rPr>
        <w:t>.</w:t>
      </w:r>
      <w:r w:rsidRPr="00D34FF3">
        <w:rPr>
          <w:rFonts w:ascii="Arial" w:eastAsia="Times New Roman" w:hAnsi="Arial" w:cs="Arial"/>
          <w:bCs/>
          <w:lang w:eastAsia="pt-BR"/>
        </w:rPr>
        <w:t xml:space="preserve"> </w:t>
      </w:r>
      <w:r w:rsidRPr="00D34FF3">
        <w:rPr>
          <w:rFonts w:ascii="Arial" w:eastAsia="Times New Roman" w:hAnsi="Arial" w:cs="Arial"/>
          <w:bCs/>
          <w:i/>
          <w:lang w:eastAsia="pt-BR"/>
        </w:rPr>
        <w:t>Rev. Nutr.</w:t>
      </w:r>
      <w:r w:rsidRPr="00D34FF3">
        <w:rPr>
          <w:rFonts w:ascii="Arial" w:eastAsia="Times New Roman" w:hAnsi="Arial" w:cs="Arial"/>
          <w:bCs/>
          <w:lang w:eastAsia="pt-BR"/>
        </w:rPr>
        <w:t>, Campinas, vol.22, n.4,  p. 571 – 580, 2009.</w:t>
      </w:r>
    </w:p>
    <w:p w:rsidR="000E2D36" w:rsidRPr="00D34FF3" w:rsidRDefault="000E2D36" w:rsidP="00D34FF3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D34FF3">
        <w:rPr>
          <w:rFonts w:ascii="Arial" w:eastAsia="Times New Roman" w:hAnsi="Arial" w:cs="Arial"/>
          <w:lang w:eastAsia="pt-BR"/>
        </w:rPr>
        <w:t>INSTITUTO BRASILEIRO DE GEOGRAFIA E ESTATÍSTICA. Departamento de População e Indicadores Sociais. Perfil dos idosos responsáveis pelos domicílios no Brasil 2000. Rio de Janeiro; 2002</w:t>
      </w:r>
      <w:r w:rsidR="00271D55" w:rsidRPr="00D34FF3">
        <w:rPr>
          <w:rFonts w:ascii="Arial" w:eastAsia="Times New Roman" w:hAnsi="Arial" w:cs="Arial"/>
          <w:lang w:eastAsia="pt-BR"/>
        </w:rPr>
        <w:t>.</w:t>
      </w:r>
    </w:p>
    <w:sectPr w:rsidR="000E2D36" w:rsidRPr="00D34FF3" w:rsidSect="00AB604C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8F2" w:rsidRDefault="001C18F2" w:rsidP="0079526E">
      <w:pPr>
        <w:spacing w:after="0" w:line="240" w:lineRule="auto"/>
      </w:pPr>
      <w:r>
        <w:separator/>
      </w:r>
    </w:p>
  </w:endnote>
  <w:endnote w:type="continuationSeparator" w:id="0">
    <w:p w:rsidR="001C18F2" w:rsidRDefault="001C18F2" w:rsidP="00795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roid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8F2" w:rsidRDefault="001C18F2" w:rsidP="0079526E">
      <w:pPr>
        <w:spacing w:after="0" w:line="240" w:lineRule="auto"/>
      </w:pPr>
      <w:r>
        <w:separator/>
      </w:r>
    </w:p>
  </w:footnote>
  <w:footnote w:type="continuationSeparator" w:id="0">
    <w:p w:rsidR="001C18F2" w:rsidRDefault="001C18F2" w:rsidP="00795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2109"/>
      <w:gridCol w:w="3645"/>
      <w:gridCol w:w="2966"/>
    </w:tblGrid>
    <w:tr w:rsidR="007525DD" w:rsidRPr="00F97D71" w:rsidTr="00E73573">
      <w:trPr>
        <w:trHeight w:val="1279"/>
      </w:trPr>
      <w:tc>
        <w:tcPr>
          <w:tcW w:w="2235" w:type="dxa"/>
          <w:shd w:val="clear" w:color="auto" w:fill="auto"/>
        </w:tcPr>
        <w:p w:rsidR="007525DD" w:rsidRPr="00F97D71" w:rsidRDefault="007525DD" w:rsidP="007525DD">
          <w:pPr>
            <w:pStyle w:val="Cabealho"/>
            <w:rPr>
              <w:rFonts w:ascii="Arial" w:eastAsia="Adobe Fan Heiti Std B" w:hAnsi="Arial" w:cs="Arial"/>
              <w:color w:val="4F6228"/>
              <w:sz w:val="20"/>
              <w:szCs w:val="20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-778510</wp:posOffset>
                </wp:positionV>
                <wp:extent cx="816610" cy="809625"/>
                <wp:effectExtent l="0" t="0" r="0" b="0"/>
                <wp:wrapTopAndBottom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661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05" w:type="dxa"/>
          <w:shd w:val="clear" w:color="auto" w:fill="auto"/>
        </w:tcPr>
        <w:p w:rsidR="007525DD" w:rsidRPr="00F97D71" w:rsidRDefault="007525DD" w:rsidP="007525DD">
          <w:pPr>
            <w:pStyle w:val="Cabealho"/>
            <w:jc w:val="center"/>
            <w:rPr>
              <w:rFonts w:ascii="Arial" w:eastAsia="Adobe Fan Heiti Std B" w:hAnsi="Arial" w:cs="Arial"/>
              <w:b/>
              <w:color w:val="4F6228"/>
              <w:sz w:val="80"/>
              <w:szCs w:val="80"/>
            </w:rPr>
          </w:pPr>
          <w:r w:rsidRPr="00F97D71">
            <w:rPr>
              <w:rFonts w:ascii="Arial" w:eastAsia="Adobe Fan Heiti Std B" w:hAnsi="Arial" w:cs="Arial"/>
              <w:b/>
              <w:color w:val="4F6228"/>
              <w:sz w:val="80"/>
              <w:szCs w:val="80"/>
            </w:rPr>
            <w:t>CSTR</w:t>
          </w:r>
        </w:p>
        <w:p w:rsidR="007525DD" w:rsidRPr="00F4390B" w:rsidRDefault="007525DD" w:rsidP="007525DD">
          <w:pPr>
            <w:pStyle w:val="Cabealho"/>
            <w:jc w:val="center"/>
            <w:rPr>
              <w:rFonts w:ascii="Arial" w:eastAsia="Adobe Fan Heiti Std B" w:hAnsi="Arial" w:cs="Arial"/>
              <w:color w:val="4F6228"/>
              <w:sz w:val="16"/>
              <w:szCs w:val="20"/>
            </w:rPr>
          </w:pPr>
          <w:r w:rsidRPr="00F97D71">
            <w:rPr>
              <w:rFonts w:ascii="Arial" w:eastAsia="Adobe Fan Heiti Std B" w:hAnsi="Arial" w:cs="Arial"/>
              <w:color w:val="4F6228"/>
              <w:sz w:val="16"/>
              <w:szCs w:val="20"/>
            </w:rPr>
            <w:t>Cen</w:t>
          </w:r>
          <w:r>
            <w:rPr>
              <w:rFonts w:ascii="Arial" w:eastAsia="Adobe Fan Heiti Std B" w:hAnsi="Arial" w:cs="Arial"/>
              <w:color w:val="4F6228"/>
              <w:sz w:val="16"/>
              <w:szCs w:val="20"/>
            </w:rPr>
            <w:t>tro de Saúde e Tecnologia Rural</w:t>
          </w:r>
        </w:p>
      </w:tc>
      <w:tc>
        <w:tcPr>
          <w:tcW w:w="3070" w:type="dxa"/>
          <w:shd w:val="clear" w:color="auto" w:fill="auto"/>
        </w:tcPr>
        <w:p w:rsidR="007525DD" w:rsidRPr="00F97D71" w:rsidRDefault="007525DD" w:rsidP="007525DD">
          <w:pPr>
            <w:pStyle w:val="Cabealho"/>
            <w:rPr>
              <w:rFonts w:ascii="Arial" w:eastAsia="Adobe Fan Heiti Std B" w:hAnsi="Arial" w:cs="Arial"/>
              <w:color w:val="4F6228"/>
              <w:sz w:val="20"/>
              <w:szCs w:val="20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84455</wp:posOffset>
                </wp:positionV>
                <wp:extent cx="1427480" cy="583565"/>
                <wp:effectExtent l="0" t="0" r="0" b="0"/>
                <wp:wrapTopAndBottom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7480" cy="583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7525DD" w:rsidRPr="007525DD" w:rsidRDefault="007525DD" w:rsidP="007525DD">
    <w:pPr>
      <w:pStyle w:val="Cabealho"/>
      <w:ind w:left="-284"/>
      <w:jc w:val="center"/>
    </w:pPr>
    <w:r w:rsidRPr="007525DD">
      <w:t xml:space="preserve">  VIII ENCONTRO DE EXTENSÃO UNIVERSITÁRIA DA UNIVERSIDADE FEDERAL DE CAMPINA GRANDE</w:t>
    </w:r>
  </w:p>
  <w:p w:rsidR="007525DD" w:rsidRDefault="007525D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722C3"/>
    <w:multiLevelType w:val="hybridMultilevel"/>
    <w:tmpl w:val="736463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D6573"/>
    <w:multiLevelType w:val="hybridMultilevel"/>
    <w:tmpl w:val="617E7B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210F0"/>
    <w:multiLevelType w:val="hybridMultilevel"/>
    <w:tmpl w:val="05B0AE7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3C662DE"/>
    <w:multiLevelType w:val="hybridMultilevel"/>
    <w:tmpl w:val="7368F96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6202578"/>
    <w:multiLevelType w:val="hybridMultilevel"/>
    <w:tmpl w:val="62248CE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2D51D96"/>
    <w:multiLevelType w:val="hybridMultilevel"/>
    <w:tmpl w:val="864ECE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535825"/>
    <w:multiLevelType w:val="hybridMultilevel"/>
    <w:tmpl w:val="A72A9D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91A60"/>
    <w:multiLevelType w:val="hybridMultilevel"/>
    <w:tmpl w:val="F138BB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9442C1"/>
    <w:multiLevelType w:val="hybridMultilevel"/>
    <w:tmpl w:val="6652F722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E11555F"/>
    <w:multiLevelType w:val="hybridMultilevel"/>
    <w:tmpl w:val="C074B6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8"/>
  </w:num>
  <w:num w:numId="8">
    <w:abstractNumId w:val="2"/>
  </w:num>
  <w:num w:numId="9">
    <w:abstractNumId w:val="5"/>
  </w:num>
  <w:num w:numId="10">
    <w:abstractNumId w:val="6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27D72"/>
    <w:rsid w:val="000272B8"/>
    <w:rsid w:val="000C5B24"/>
    <w:rsid w:val="000E2D36"/>
    <w:rsid w:val="000E607F"/>
    <w:rsid w:val="00125126"/>
    <w:rsid w:val="00137815"/>
    <w:rsid w:val="001C18F2"/>
    <w:rsid w:val="001F45F6"/>
    <w:rsid w:val="00256BE8"/>
    <w:rsid w:val="00271D55"/>
    <w:rsid w:val="002966DD"/>
    <w:rsid w:val="002D3CAC"/>
    <w:rsid w:val="00300C21"/>
    <w:rsid w:val="00445459"/>
    <w:rsid w:val="00450546"/>
    <w:rsid w:val="004612C4"/>
    <w:rsid w:val="00507D03"/>
    <w:rsid w:val="0054033D"/>
    <w:rsid w:val="00590FA3"/>
    <w:rsid w:val="005C1779"/>
    <w:rsid w:val="005F22CC"/>
    <w:rsid w:val="00603700"/>
    <w:rsid w:val="00615BC5"/>
    <w:rsid w:val="00627D72"/>
    <w:rsid w:val="006558B6"/>
    <w:rsid w:val="006850AC"/>
    <w:rsid w:val="00685863"/>
    <w:rsid w:val="00696B39"/>
    <w:rsid w:val="00732F99"/>
    <w:rsid w:val="007525DD"/>
    <w:rsid w:val="0075313F"/>
    <w:rsid w:val="0079526E"/>
    <w:rsid w:val="00797926"/>
    <w:rsid w:val="007B6011"/>
    <w:rsid w:val="007D54BE"/>
    <w:rsid w:val="007F3B47"/>
    <w:rsid w:val="008205E7"/>
    <w:rsid w:val="008B461C"/>
    <w:rsid w:val="00904EE8"/>
    <w:rsid w:val="00914E0A"/>
    <w:rsid w:val="009B55A0"/>
    <w:rsid w:val="009B711D"/>
    <w:rsid w:val="009F451F"/>
    <w:rsid w:val="00AB604C"/>
    <w:rsid w:val="00AC4315"/>
    <w:rsid w:val="00B5191F"/>
    <w:rsid w:val="00B83AED"/>
    <w:rsid w:val="00BA5442"/>
    <w:rsid w:val="00BC09E0"/>
    <w:rsid w:val="00C66CA8"/>
    <w:rsid w:val="00CF5F3B"/>
    <w:rsid w:val="00D22F1C"/>
    <w:rsid w:val="00D314E4"/>
    <w:rsid w:val="00D34FF3"/>
    <w:rsid w:val="00D52D1F"/>
    <w:rsid w:val="00D72556"/>
    <w:rsid w:val="00D904E9"/>
    <w:rsid w:val="00E2235D"/>
    <w:rsid w:val="00EA1161"/>
    <w:rsid w:val="00F47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04C"/>
  </w:style>
  <w:style w:type="paragraph" w:styleId="Ttulo3">
    <w:name w:val="heading 3"/>
    <w:basedOn w:val="Normal"/>
    <w:link w:val="Ttulo3Char"/>
    <w:uiPriority w:val="9"/>
    <w:qFormat/>
    <w:rsid w:val="00914E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914E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07D0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2235D"/>
    <w:pPr>
      <w:ind w:left="720"/>
      <w:contextualSpacing/>
    </w:pPr>
  </w:style>
  <w:style w:type="paragraph" w:customStyle="1" w:styleId="Standard">
    <w:name w:val="Standard"/>
    <w:rsid w:val="007B60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" w:hAnsi="Times New Roman" w:cs="FreeSans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Fontepargpadro"/>
    <w:rsid w:val="00696B39"/>
  </w:style>
  <w:style w:type="character" w:styleId="Refdecomentrio">
    <w:name w:val="annotation reference"/>
    <w:basedOn w:val="Fontepargpadro"/>
    <w:uiPriority w:val="99"/>
    <w:semiHidden/>
    <w:unhideWhenUsed/>
    <w:rsid w:val="005F22C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F22C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F22C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F22C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F22C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2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22CC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79526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7952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526E"/>
  </w:style>
  <w:style w:type="paragraph" w:styleId="Rodap">
    <w:name w:val="footer"/>
    <w:basedOn w:val="Normal"/>
    <w:link w:val="RodapChar"/>
    <w:uiPriority w:val="99"/>
    <w:unhideWhenUsed/>
    <w:rsid w:val="007952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526E"/>
  </w:style>
  <w:style w:type="character" w:customStyle="1" w:styleId="Ttulo3Char">
    <w:name w:val="Título 3 Char"/>
    <w:basedOn w:val="Fontepargpadro"/>
    <w:link w:val="Ttulo3"/>
    <w:uiPriority w:val="9"/>
    <w:rsid w:val="00914E0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914E0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14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7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9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anakessia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E4F043-EEED-451A-9F09-297B9B0AF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1266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cliente</Company>
  <LinksUpToDate>false</LinksUpToDate>
  <CharactersWithSpaces>8092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Usuário</cp:lastModifiedBy>
  <cp:revision>4</cp:revision>
  <dcterms:created xsi:type="dcterms:W3CDTF">2014-10-24T18:51:00Z</dcterms:created>
  <dcterms:modified xsi:type="dcterms:W3CDTF">2014-11-28T01:23:00Z</dcterms:modified>
</cp:coreProperties>
</file>