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A8" w:rsidRPr="00353EA8" w:rsidRDefault="00353EA8" w:rsidP="00292F6C">
      <w:pPr>
        <w:pStyle w:val="SemEspaamen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353EA8">
        <w:rPr>
          <w:rFonts w:ascii="Arial" w:hAnsi="Arial" w:cs="Arial"/>
          <w:b/>
          <w:sz w:val="24"/>
          <w:szCs w:val="24"/>
        </w:rPr>
        <w:t>RESUMO</w:t>
      </w:r>
    </w:p>
    <w:p w:rsidR="00353EA8" w:rsidRDefault="00353EA8" w:rsidP="00292F6C">
      <w:pPr>
        <w:pStyle w:val="SemEspaamento"/>
        <w:ind w:firstLine="284"/>
        <w:jc w:val="both"/>
        <w:rPr>
          <w:rFonts w:ascii="Arial" w:hAnsi="Arial" w:cs="Arial"/>
          <w:sz w:val="24"/>
          <w:szCs w:val="24"/>
        </w:rPr>
      </w:pPr>
    </w:p>
    <w:p w:rsidR="00353EA8" w:rsidRDefault="00353EA8" w:rsidP="00353EA8">
      <w:pPr>
        <w:rPr>
          <w:rFonts w:ascii="Arial" w:hAnsi="Arial" w:cs="Arial"/>
        </w:rPr>
      </w:pPr>
    </w:p>
    <w:p w:rsidR="00353EA8" w:rsidRPr="00353EA8" w:rsidRDefault="00353EA8" w:rsidP="00353EA8">
      <w:pPr>
        <w:rPr>
          <w:rFonts w:ascii="Arial" w:hAnsi="Arial" w:cs="Arial"/>
          <w:i/>
        </w:rPr>
      </w:pPr>
      <w:r w:rsidRPr="00353EA8">
        <w:rPr>
          <w:rFonts w:ascii="Arial" w:hAnsi="Arial" w:cs="Arial"/>
          <w:i/>
        </w:rPr>
        <w:t>Estreitando relações entre Ser Jovem/ser velho no espaço escolar: Uma abordagem preventiva da violência contra o idoso</w:t>
      </w:r>
    </w:p>
    <w:p w:rsidR="00353EA8" w:rsidRPr="00353EA8" w:rsidRDefault="00353EA8" w:rsidP="00353EA8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353EA8" w:rsidRDefault="00353EA8" w:rsidP="00353EA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D04FE" w:rsidRPr="00292F6C" w:rsidRDefault="000D04FE" w:rsidP="00292F6C">
      <w:pPr>
        <w:pStyle w:val="SemEspaamento"/>
        <w:ind w:firstLine="284"/>
        <w:jc w:val="both"/>
        <w:rPr>
          <w:rFonts w:ascii="Arial" w:hAnsi="Arial" w:cs="Arial"/>
          <w:sz w:val="24"/>
          <w:szCs w:val="24"/>
        </w:rPr>
      </w:pPr>
      <w:r w:rsidRPr="00292F6C">
        <w:rPr>
          <w:rFonts w:ascii="Arial" w:hAnsi="Arial" w:cs="Arial"/>
          <w:sz w:val="24"/>
          <w:szCs w:val="24"/>
        </w:rPr>
        <w:t xml:space="preserve">Valendo-se das constatações </w:t>
      </w:r>
      <w:proofErr w:type="spellStart"/>
      <w:r w:rsidRPr="00292F6C">
        <w:rPr>
          <w:rFonts w:ascii="Arial" w:hAnsi="Arial" w:cs="Arial"/>
          <w:sz w:val="24"/>
          <w:szCs w:val="24"/>
        </w:rPr>
        <w:t>frequentes</w:t>
      </w:r>
      <w:proofErr w:type="spellEnd"/>
      <w:r w:rsidRPr="00292F6C">
        <w:rPr>
          <w:rFonts w:ascii="Arial" w:hAnsi="Arial" w:cs="Arial"/>
          <w:sz w:val="24"/>
          <w:szCs w:val="24"/>
        </w:rPr>
        <w:t xml:space="preserve"> de violência contra os idosos no âmbito da saúde publica</w:t>
      </w:r>
      <w:r w:rsidR="00292F6C">
        <w:rPr>
          <w:rFonts w:ascii="Arial" w:hAnsi="Arial" w:cs="Arial"/>
          <w:sz w:val="24"/>
          <w:szCs w:val="24"/>
        </w:rPr>
        <w:t>,</w:t>
      </w:r>
      <w:r w:rsidRPr="00292F6C">
        <w:rPr>
          <w:rFonts w:ascii="Arial" w:hAnsi="Arial" w:cs="Arial"/>
          <w:sz w:val="24"/>
          <w:szCs w:val="24"/>
        </w:rPr>
        <w:t xml:space="preserve"> é visto uma emergente necessidade de se propor uma medida de prevenção e</w:t>
      </w:r>
      <w:r w:rsidR="00EB3CCC" w:rsidRPr="00292F6C">
        <w:rPr>
          <w:rFonts w:ascii="Arial" w:hAnsi="Arial" w:cs="Arial"/>
          <w:sz w:val="24"/>
          <w:szCs w:val="24"/>
        </w:rPr>
        <w:t xml:space="preserve"> </w:t>
      </w:r>
      <w:r w:rsidRPr="00292F6C">
        <w:rPr>
          <w:rFonts w:ascii="Arial" w:hAnsi="Arial" w:cs="Arial"/>
          <w:sz w:val="24"/>
          <w:szCs w:val="24"/>
        </w:rPr>
        <w:t xml:space="preserve">combate em virtude do crescimento considerado de maus-tratos contra </w:t>
      </w:r>
      <w:r w:rsidR="00EB3CCC" w:rsidRPr="00292F6C">
        <w:rPr>
          <w:rFonts w:ascii="Arial" w:hAnsi="Arial" w:cs="Arial"/>
          <w:sz w:val="24"/>
          <w:szCs w:val="24"/>
        </w:rPr>
        <w:t>esta faixa etária</w:t>
      </w:r>
      <w:r w:rsidR="00292F6C">
        <w:rPr>
          <w:rFonts w:ascii="Arial" w:hAnsi="Arial" w:cs="Arial"/>
          <w:sz w:val="24"/>
          <w:szCs w:val="24"/>
        </w:rPr>
        <w:t>,</w:t>
      </w:r>
      <w:r w:rsidR="00EB3CCC" w:rsidRPr="00292F6C">
        <w:rPr>
          <w:rFonts w:ascii="Arial" w:hAnsi="Arial" w:cs="Arial"/>
          <w:sz w:val="24"/>
          <w:szCs w:val="24"/>
        </w:rPr>
        <w:t xml:space="preserve"> </w:t>
      </w:r>
      <w:r w:rsidRPr="00292F6C">
        <w:rPr>
          <w:rFonts w:ascii="Arial" w:hAnsi="Arial" w:cs="Arial"/>
          <w:sz w:val="24"/>
          <w:szCs w:val="24"/>
        </w:rPr>
        <w:t xml:space="preserve">do ponto ao qual a saúde pública vivencia de diversos casos que relata a violência contra o idoso. A partir da pressuposta </w:t>
      </w:r>
      <w:r w:rsidR="00292F6C">
        <w:rPr>
          <w:rFonts w:ascii="Arial" w:hAnsi="Arial" w:cs="Arial"/>
          <w:sz w:val="24"/>
          <w:szCs w:val="24"/>
        </w:rPr>
        <w:t>realidade</w:t>
      </w:r>
      <w:r w:rsidRPr="00292F6C">
        <w:rPr>
          <w:rFonts w:ascii="Arial" w:hAnsi="Arial" w:cs="Arial"/>
          <w:sz w:val="24"/>
          <w:szCs w:val="24"/>
        </w:rPr>
        <w:t xml:space="preserve"> o presente projeto, propõe-se</w:t>
      </w:r>
      <w:r w:rsidR="00EB3CCC" w:rsidRPr="00292F6C">
        <w:rPr>
          <w:rFonts w:ascii="Arial" w:hAnsi="Arial" w:cs="Arial"/>
          <w:sz w:val="24"/>
          <w:szCs w:val="24"/>
        </w:rPr>
        <w:t xml:space="preserve"> </w:t>
      </w:r>
      <w:r w:rsidRPr="00292F6C">
        <w:rPr>
          <w:rFonts w:ascii="Arial" w:hAnsi="Arial" w:cs="Arial"/>
          <w:sz w:val="24"/>
          <w:szCs w:val="24"/>
        </w:rPr>
        <w:t>a buscar construir e reconstruir a definição de envelhecimento (ser velho) e a significância</w:t>
      </w:r>
      <w:r w:rsidR="00EB3CCC" w:rsidRPr="00292F6C">
        <w:rPr>
          <w:rFonts w:ascii="Arial" w:hAnsi="Arial" w:cs="Arial"/>
          <w:sz w:val="24"/>
          <w:szCs w:val="24"/>
        </w:rPr>
        <w:t xml:space="preserve"> </w:t>
      </w:r>
      <w:r w:rsidRPr="00292F6C">
        <w:rPr>
          <w:rFonts w:ascii="Arial" w:hAnsi="Arial" w:cs="Arial"/>
          <w:sz w:val="24"/>
          <w:szCs w:val="24"/>
        </w:rPr>
        <w:t xml:space="preserve">de reconhecer </w:t>
      </w:r>
      <w:r w:rsidR="00292F6C">
        <w:rPr>
          <w:rFonts w:ascii="Arial" w:hAnsi="Arial" w:cs="Arial"/>
          <w:sz w:val="24"/>
          <w:szCs w:val="24"/>
        </w:rPr>
        <w:t xml:space="preserve">a </w:t>
      </w:r>
      <w:r w:rsidRPr="00292F6C">
        <w:rPr>
          <w:rFonts w:ascii="Arial" w:hAnsi="Arial" w:cs="Arial"/>
          <w:sz w:val="24"/>
          <w:szCs w:val="24"/>
        </w:rPr>
        <w:t xml:space="preserve">violência sofrida pelos mais velhos, isso se dá entre os jovens que por ventura convivem com os mesmos e que </w:t>
      </w:r>
      <w:r w:rsidR="00EB3CCC" w:rsidRPr="00292F6C">
        <w:rPr>
          <w:rFonts w:ascii="Arial" w:hAnsi="Arial" w:cs="Arial"/>
          <w:sz w:val="24"/>
          <w:szCs w:val="24"/>
        </w:rPr>
        <w:t>se faz</w:t>
      </w:r>
      <w:r w:rsidRPr="00292F6C">
        <w:rPr>
          <w:rFonts w:ascii="Arial" w:hAnsi="Arial" w:cs="Arial"/>
          <w:sz w:val="24"/>
          <w:szCs w:val="24"/>
        </w:rPr>
        <w:t xml:space="preserve"> preciso compreender, respeitar e</w:t>
      </w:r>
      <w:r w:rsidR="00EB3CCC" w:rsidRPr="00292F6C">
        <w:rPr>
          <w:rFonts w:ascii="Arial" w:hAnsi="Arial" w:cs="Arial"/>
          <w:sz w:val="24"/>
          <w:szCs w:val="24"/>
        </w:rPr>
        <w:t>, sobretudo</w:t>
      </w:r>
      <w:r w:rsidRPr="00292F6C">
        <w:rPr>
          <w:rFonts w:ascii="Arial" w:hAnsi="Arial" w:cs="Arial"/>
          <w:sz w:val="24"/>
          <w:szCs w:val="24"/>
        </w:rPr>
        <w:t xml:space="preserve"> saber como lidar com as diferenças existentes nos eixos</w:t>
      </w:r>
      <w:r w:rsidR="00EB3CCC" w:rsidRPr="00292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F6C">
        <w:rPr>
          <w:rFonts w:ascii="Arial" w:hAnsi="Arial" w:cs="Arial"/>
          <w:sz w:val="24"/>
          <w:szCs w:val="24"/>
        </w:rPr>
        <w:t>sóciopsicocultural</w:t>
      </w:r>
      <w:proofErr w:type="spellEnd"/>
      <w:r w:rsidR="00292F6C">
        <w:rPr>
          <w:rFonts w:ascii="Arial" w:hAnsi="Arial" w:cs="Arial"/>
          <w:sz w:val="24"/>
          <w:szCs w:val="24"/>
        </w:rPr>
        <w:t>; tendo como cenário escolhido uma escola da rede publica de ensino</w:t>
      </w:r>
      <w:r w:rsidR="00353EA8">
        <w:rPr>
          <w:rFonts w:ascii="Arial" w:hAnsi="Arial" w:cs="Arial"/>
          <w:sz w:val="24"/>
          <w:szCs w:val="24"/>
        </w:rPr>
        <w:t xml:space="preserve"> uma vez que este é um coerente</w:t>
      </w:r>
      <w:r w:rsidR="00292F6C">
        <w:rPr>
          <w:rFonts w:ascii="Arial" w:hAnsi="Arial" w:cs="Arial"/>
          <w:sz w:val="24"/>
          <w:szCs w:val="24"/>
        </w:rPr>
        <w:t xml:space="preserve"> meio de formação de opinião bem como a fonte inicial de ensino-aprendizagem</w:t>
      </w:r>
      <w:r w:rsidR="00353EA8">
        <w:rPr>
          <w:rFonts w:ascii="Arial" w:hAnsi="Arial" w:cs="Arial"/>
          <w:sz w:val="24"/>
          <w:szCs w:val="24"/>
        </w:rPr>
        <w:t xml:space="preserve"> de quase todos os jovens</w:t>
      </w:r>
      <w:r w:rsidR="00292F6C">
        <w:rPr>
          <w:rFonts w:ascii="Arial" w:hAnsi="Arial" w:cs="Arial"/>
          <w:sz w:val="24"/>
          <w:szCs w:val="24"/>
        </w:rPr>
        <w:t>.</w:t>
      </w:r>
    </w:p>
    <w:p w:rsidR="008878B1" w:rsidRPr="00292F6C" w:rsidRDefault="000D04FE" w:rsidP="00292F6C">
      <w:pPr>
        <w:pStyle w:val="SemEspaamento"/>
        <w:ind w:firstLine="284"/>
        <w:jc w:val="both"/>
        <w:rPr>
          <w:rFonts w:ascii="Arial" w:hAnsi="Arial" w:cs="Arial"/>
          <w:sz w:val="24"/>
          <w:szCs w:val="24"/>
        </w:rPr>
      </w:pPr>
      <w:r w:rsidRPr="00292F6C">
        <w:rPr>
          <w:rFonts w:ascii="Arial" w:hAnsi="Arial" w:cs="Arial"/>
          <w:sz w:val="24"/>
          <w:szCs w:val="24"/>
        </w:rPr>
        <w:t xml:space="preserve"> O projeto em questão propõe </w:t>
      </w:r>
      <w:r w:rsidR="00EB3CCC" w:rsidRPr="00292F6C">
        <w:rPr>
          <w:rFonts w:ascii="Arial" w:hAnsi="Arial" w:cs="Arial"/>
          <w:sz w:val="24"/>
          <w:szCs w:val="24"/>
        </w:rPr>
        <w:t xml:space="preserve">essa </w:t>
      </w:r>
      <w:r w:rsidRPr="00292F6C">
        <w:rPr>
          <w:rFonts w:ascii="Arial" w:hAnsi="Arial" w:cs="Arial"/>
          <w:sz w:val="24"/>
          <w:szCs w:val="24"/>
        </w:rPr>
        <w:t>pro</w:t>
      </w:r>
      <w:r w:rsidR="00EB3CCC" w:rsidRPr="00292F6C">
        <w:rPr>
          <w:rFonts w:ascii="Arial" w:hAnsi="Arial" w:cs="Arial"/>
          <w:sz w:val="24"/>
          <w:szCs w:val="24"/>
        </w:rPr>
        <w:t>x</w:t>
      </w:r>
      <w:r w:rsidRPr="00292F6C">
        <w:rPr>
          <w:rFonts w:ascii="Arial" w:hAnsi="Arial" w:cs="Arial"/>
          <w:sz w:val="24"/>
          <w:szCs w:val="24"/>
        </w:rPr>
        <w:t>imidade entre esses grupos a fim de quebrar essa barreira os afasta</w:t>
      </w:r>
      <w:r w:rsidR="00EB3CCC" w:rsidRPr="00292F6C">
        <w:rPr>
          <w:rFonts w:ascii="Arial" w:hAnsi="Arial" w:cs="Arial"/>
          <w:sz w:val="24"/>
          <w:szCs w:val="24"/>
        </w:rPr>
        <w:t xml:space="preserve">.  Ao passo que este contato ganha um amplo espaço </w:t>
      </w:r>
      <w:r w:rsidR="00353EA8">
        <w:rPr>
          <w:rFonts w:ascii="Arial" w:hAnsi="Arial" w:cs="Arial"/>
          <w:sz w:val="24"/>
          <w:szCs w:val="24"/>
        </w:rPr>
        <w:t xml:space="preserve">de significância </w:t>
      </w:r>
      <w:r w:rsidR="00EB3CCC" w:rsidRPr="00292F6C">
        <w:rPr>
          <w:rFonts w:ascii="Arial" w:hAnsi="Arial" w:cs="Arial"/>
          <w:sz w:val="24"/>
          <w:szCs w:val="24"/>
        </w:rPr>
        <w:t>entre os atuantes envolvidos (jovens e idosos)</w:t>
      </w:r>
      <w:r w:rsidR="00353EA8">
        <w:rPr>
          <w:rFonts w:ascii="Arial" w:hAnsi="Arial" w:cs="Arial"/>
          <w:sz w:val="24"/>
          <w:szCs w:val="24"/>
        </w:rPr>
        <w:t>,</w:t>
      </w:r>
      <w:r w:rsidR="00EB3CCC" w:rsidRPr="00292F6C">
        <w:rPr>
          <w:rFonts w:ascii="Arial" w:hAnsi="Arial" w:cs="Arial"/>
          <w:sz w:val="24"/>
          <w:szCs w:val="24"/>
        </w:rPr>
        <w:t xml:space="preserve"> é identificável o frenético e complexo conjunto de elementos em interação que por ventura convergem em um só plano como em um sistema totalmente integrado; fisicamente os sorrisos, os olhares e até mesmo o pouco contato físico é tido como algo que é em virtude novo e prazeroso.</w:t>
      </w:r>
    </w:p>
    <w:p w:rsidR="00670F3F" w:rsidRPr="00292F6C" w:rsidRDefault="00670F3F" w:rsidP="00292F6C">
      <w:pPr>
        <w:pStyle w:val="SemEspaamento"/>
        <w:ind w:firstLine="426"/>
        <w:jc w:val="both"/>
        <w:rPr>
          <w:rFonts w:ascii="Arial" w:hAnsi="Arial" w:cs="Arial"/>
          <w:sz w:val="24"/>
          <w:szCs w:val="24"/>
        </w:rPr>
      </w:pPr>
      <w:r w:rsidRPr="00292F6C">
        <w:rPr>
          <w:rFonts w:ascii="Arial" w:hAnsi="Arial" w:cs="Arial"/>
          <w:sz w:val="24"/>
          <w:szCs w:val="24"/>
        </w:rPr>
        <w:t xml:space="preserve">Quando as atividades lúdicas são indicadas a serem realizadas em conjunto utilizando os diversos materiais pressupostos é visto a extinção, ao menos perante o determinado </w:t>
      </w:r>
      <w:r w:rsidR="00353EA8">
        <w:rPr>
          <w:rFonts w:ascii="Arial" w:hAnsi="Arial" w:cs="Arial"/>
          <w:sz w:val="24"/>
          <w:szCs w:val="24"/>
        </w:rPr>
        <w:t>período</w:t>
      </w:r>
      <w:r w:rsidR="00292F6C" w:rsidRPr="00292F6C">
        <w:rPr>
          <w:rFonts w:ascii="Arial" w:hAnsi="Arial" w:cs="Arial"/>
          <w:sz w:val="24"/>
          <w:szCs w:val="24"/>
        </w:rPr>
        <w:t>,</w:t>
      </w:r>
      <w:r w:rsidRPr="00292F6C">
        <w:rPr>
          <w:rFonts w:ascii="Arial" w:hAnsi="Arial" w:cs="Arial"/>
          <w:sz w:val="24"/>
          <w:szCs w:val="24"/>
        </w:rPr>
        <w:t xml:space="preserve"> pode</w:t>
      </w:r>
      <w:r w:rsidR="00353EA8">
        <w:rPr>
          <w:rFonts w:ascii="Arial" w:hAnsi="Arial" w:cs="Arial"/>
          <w:sz w:val="24"/>
          <w:szCs w:val="24"/>
        </w:rPr>
        <w:t>ndo</w:t>
      </w:r>
      <w:r w:rsidRPr="00292F6C">
        <w:rPr>
          <w:rFonts w:ascii="Arial" w:hAnsi="Arial" w:cs="Arial"/>
          <w:sz w:val="24"/>
          <w:szCs w:val="24"/>
        </w:rPr>
        <w:t xml:space="preserve"> então </w:t>
      </w:r>
      <w:r w:rsidR="00353EA8" w:rsidRPr="00292F6C">
        <w:rPr>
          <w:rFonts w:ascii="Arial" w:hAnsi="Arial" w:cs="Arial"/>
          <w:sz w:val="24"/>
          <w:szCs w:val="24"/>
        </w:rPr>
        <w:t>ser</w:t>
      </w:r>
      <w:r w:rsidR="00353EA8">
        <w:rPr>
          <w:rFonts w:ascii="Arial" w:hAnsi="Arial" w:cs="Arial"/>
          <w:sz w:val="24"/>
          <w:szCs w:val="24"/>
        </w:rPr>
        <w:t xml:space="preserve"> evidenciados</w:t>
      </w:r>
      <w:r w:rsidRPr="00292F6C">
        <w:rPr>
          <w:rFonts w:ascii="Arial" w:hAnsi="Arial" w:cs="Arial"/>
          <w:sz w:val="24"/>
          <w:szCs w:val="24"/>
        </w:rPr>
        <w:t xml:space="preserve"> como um conjunto funciona</w:t>
      </w:r>
      <w:r w:rsidR="00353EA8">
        <w:rPr>
          <w:rFonts w:ascii="Arial" w:hAnsi="Arial" w:cs="Arial"/>
          <w:sz w:val="24"/>
          <w:szCs w:val="24"/>
        </w:rPr>
        <w:t>ndo em su</w:t>
      </w:r>
      <w:r w:rsidRPr="00292F6C">
        <w:rPr>
          <w:rFonts w:ascii="Arial" w:hAnsi="Arial" w:cs="Arial"/>
          <w:sz w:val="24"/>
          <w:szCs w:val="24"/>
        </w:rPr>
        <w:t xml:space="preserve">a totalidade no qual as particularidades dos membros se tornam desprezíveis. </w:t>
      </w:r>
    </w:p>
    <w:p w:rsidR="00670F3F" w:rsidRPr="00292F6C" w:rsidRDefault="00292F6C" w:rsidP="00292F6C">
      <w:pPr>
        <w:pStyle w:val="SemEspaamento"/>
        <w:ind w:firstLine="426"/>
        <w:jc w:val="both"/>
        <w:rPr>
          <w:rFonts w:ascii="Arial" w:hAnsi="Arial" w:cs="Arial"/>
          <w:sz w:val="24"/>
          <w:szCs w:val="24"/>
        </w:rPr>
      </w:pPr>
      <w:r w:rsidRPr="00292F6C">
        <w:rPr>
          <w:rFonts w:ascii="Arial" w:hAnsi="Arial" w:cs="Arial"/>
          <w:sz w:val="24"/>
          <w:szCs w:val="24"/>
        </w:rPr>
        <w:t>A proposta</w:t>
      </w:r>
      <w:r w:rsidR="00670F3F" w:rsidRPr="00292F6C">
        <w:rPr>
          <w:rFonts w:ascii="Arial" w:hAnsi="Arial" w:cs="Arial"/>
          <w:sz w:val="24"/>
          <w:szCs w:val="24"/>
        </w:rPr>
        <w:t xml:space="preserve"> principal do projeto s</w:t>
      </w:r>
      <w:r w:rsidR="00353EA8">
        <w:rPr>
          <w:rFonts w:ascii="Arial" w:hAnsi="Arial" w:cs="Arial"/>
          <w:sz w:val="24"/>
          <w:szCs w:val="24"/>
        </w:rPr>
        <w:t>e resumo ao fato de</w:t>
      </w:r>
      <w:r w:rsidR="00670F3F" w:rsidRPr="00292F6C">
        <w:rPr>
          <w:rFonts w:ascii="Arial" w:hAnsi="Arial" w:cs="Arial"/>
          <w:sz w:val="24"/>
          <w:szCs w:val="24"/>
        </w:rPr>
        <w:t xml:space="preserve"> co</w:t>
      </w:r>
      <w:r w:rsidR="00353EA8">
        <w:rPr>
          <w:rFonts w:ascii="Arial" w:hAnsi="Arial" w:cs="Arial"/>
          <w:sz w:val="24"/>
          <w:szCs w:val="24"/>
        </w:rPr>
        <w:t xml:space="preserve">locar </w:t>
      </w:r>
      <w:r w:rsidR="00670F3F" w:rsidRPr="00292F6C">
        <w:rPr>
          <w:rFonts w:ascii="Arial" w:hAnsi="Arial" w:cs="Arial"/>
          <w:sz w:val="24"/>
          <w:szCs w:val="24"/>
        </w:rPr>
        <w:t xml:space="preserve">sob contato direto o jovem e o velho com a finalidade de garantir o máximo de conhecimento e respeito </w:t>
      </w:r>
      <w:r w:rsidR="00353EA8">
        <w:rPr>
          <w:rFonts w:ascii="Arial" w:hAnsi="Arial" w:cs="Arial"/>
          <w:sz w:val="24"/>
          <w:szCs w:val="24"/>
        </w:rPr>
        <w:t xml:space="preserve">adquirido </w:t>
      </w:r>
      <w:r w:rsidR="00670F3F" w:rsidRPr="00292F6C">
        <w:rPr>
          <w:rFonts w:ascii="Arial" w:hAnsi="Arial" w:cs="Arial"/>
          <w:sz w:val="24"/>
          <w:szCs w:val="24"/>
        </w:rPr>
        <w:t>do outro</w:t>
      </w:r>
      <w:r w:rsidR="00353EA8">
        <w:rPr>
          <w:rFonts w:ascii="Arial" w:hAnsi="Arial" w:cs="Arial"/>
          <w:sz w:val="24"/>
          <w:szCs w:val="24"/>
        </w:rPr>
        <w:t xml:space="preserve"> e que possam abrir</w:t>
      </w:r>
      <w:r w:rsidR="00670F3F" w:rsidRPr="00292F6C">
        <w:rPr>
          <w:rFonts w:ascii="Arial" w:hAnsi="Arial" w:cs="Arial"/>
          <w:sz w:val="24"/>
          <w:szCs w:val="24"/>
        </w:rPr>
        <w:t xml:space="preserve"> os olhos para quão </w:t>
      </w:r>
      <w:r w:rsidRPr="00292F6C">
        <w:rPr>
          <w:rFonts w:ascii="Arial" w:hAnsi="Arial" w:cs="Arial"/>
          <w:sz w:val="24"/>
          <w:szCs w:val="24"/>
        </w:rPr>
        <w:t xml:space="preserve">vil e </w:t>
      </w:r>
      <w:r w:rsidR="00670F3F" w:rsidRPr="00292F6C">
        <w:rPr>
          <w:rFonts w:ascii="Arial" w:hAnsi="Arial" w:cs="Arial"/>
          <w:sz w:val="24"/>
          <w:szCs w:val="24"/>
        </w:rPr>
        <w:t>impiedosa é a agressão</w:t>
      </w:r>
      <w:r w:rsidR="00353EA8">
        <w:rPr>
          <w:rFonts w:ascii="Arial" w:hAnsi="Arial" w:cs="Arial"/>
          <w:sz w:val="24"/>
          <w:szCs w:val="24"/>
        </w:rPr>
        <w:t xml:space="preserve"> aos idosos, e além disse que seja possível </w:t>
      </w:r>
      <w:r w:rsidRPr="00292F6C">
        <w:rPr>
          <w:rFonts w:ascii="Arial" w:hAnsi="Arial" w:cs="Arial"/>
          <w:sz w:val="24"/>
          <w:szCs w:val="24"/>
        </w:rPr>
        <w:t>reconhecer</w:t>
      </w:r>
      <w:r w:rsidR="00353EA8" w:rsidRPr="00292F6C">
        <w:rPr>
          <w:rFonts w:ascii="Arial" w:hAnsi="Arial" w:cs="Arial"/>
          <w:sz w:val="24"/>
          <w:szCs w:val="24"/>
        </w:rPr>
        <w:t xml:space="preserve"> </w:t>
      </w:r>
      <w:r w:rsidR="00353EA8">
        <w:rPr>
          <w:rFonts w:ascii="Arial" w:hAnsi="Arial" w:cs="Arial"/>
          <w:sz w:val="24"/>
          <w:szCs w:val="24"/>
        </w:rPr>
        <w:t xml:space="preserve">o simples fato de que somos </w:t>
      </w:r>
      <w:r w:rsidRPr="00292F6C">
        <w:rPr>
          <w:rFonts w:ascii="Arial" w:hAnsi="Arial" w:cs="Arial"/>
          <w:sz w:val="24"/>
          <w:szCs w:val="24"/>
        </w:rPr>
        <w:t>um sistema no qual as características não podem ser entendidas como o somatório de seus valores, pois, só se pode conhecer ao outro dentro de seu contexto interacional</w:t>
      </w:r>
      <w:r w:rsidR="00353EA8" w:rsidRPr="00292F6C">
        <w:rPr>
          <w:rFonts w:ascii="Arial" w:hAnsi="Arial" w:cs="Arial"/>
          <w:sz w:val="24"/>
          <w:szCs w:val="24"/>
        </w:rPr>
        <w:t xml:space="preserve"> </w:t>
      </w:r>
      <w:r w:rsidR="00353EA8">
        <w:rPr>
          <w:rFonts w:ascii="Arial" w:hAnsi="Arial" w:cs="Arial"/>
          <w:sz w:val="24"/>
          <w:szCs w:val="24"/>
        </w:rPr>
        <w:t xml:space="preserve">e que para tal </w:t>
      </w:r>
      <w:r w:rsidRPr="00292F6C">
        <w:rPr>
          <w:rFonts w:ascii="Arial" w:hAnsi="Arial" w:cs="Arial"/>
          <w:sz w:val="24"/>
          <w:szCs w:val="24"/>
        </w:rPr>
        <w:t>é necessário conhecê-lo como um todo.</w:t>
      </w:r>
    </w:p>
    <w:sectPr w:rsidR="00670F3F" w:rsidRPr="00292F6C" w:rsidSect="008878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D04FE"/>
    <w:rsid w:val="000D04FE"/>
    <w:rsid w:val="00292F6C"/>
    <w:rsid w:val="00353EA8"/>
    <w:rsid w:val="00670F3F"/>
    <w:rsid w:val="008878B1"/>
    <w:rsid w:val="00EB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92F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</cp:revision>
  <dcterms:created xsi:type="dcterms:W3CDTF">2014-10-22T02:40:00Z</dcterms:created>
  <dcterms:modified xsi:type="dcterms:W3CDTF">2014-10-22T03:35:00Z</dcterms:modified>
</cp:coreProperties>
</file>